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5DEDA" w14:textId="72E9A7EB" w:rsidR="00806F47" w:rsidRPr="008B2F5D" w:rsidRDefault="00806F47" w:rsidP="00806F47">
      <w:pPr>
        <w:jc w:val="both"/>
        <w:rPr>
          <w:rFonts w:ascii="Calibri" w:hAnsi="Calibri" w:cs="Calibri"/>
        </w:rPr>
      </w:pPr>
      <w:r w:rsidRPr="008B2F5D">
        <w:rPr>
          <w:rFonts w:ascii="Calibri" w:hAnsi="Calibri" w:cs="Calibri"/>
          <w:b/>
          <w:bCs/>
          <w:color w:val="7030A0"/>
        </w:rPr>
        <w:t>Post:</w:t>
      </w:r>
      <w:r w:rsidRPr="008B2F5D">
        <w:rPr>
          <w:rFonts w:ascii="Calibri" w:hAnsi="Calibri" w:cs="Calibri"/>
        </w:rPr>
        <w:t xml:space="preserve"> </w:t>
      </w:r>
      <w:r w:rsidR="004B4D5E" w:rsidRPr="008B2F5D">
        <w:rPr>
          <w:rFonts w:ascii="Calibri" w:hAnsi="Calibri" w:cs="Calibri"/>
        </w:rPr>
        <w:t>M</w:t>
      </w:r>
      <w:r w:rsidR="008A7AA9">
        <w:rPr>
          <w:rFonts w:ascii="Calibri" w:hAnsi="Calibri" w:cs="Calibri"/>
        </w:rPr>
        <w:t>edical Officer</w:t>
      </w:r>
    </w:p>
    <w:p w14:paraId="6DC30C3D" w14:textId="77777777" w:rsidR="00806F47" w:rsidRPr="008B2F5D" w:rsidRDefault="00806F47" w:rsidP="00806F47">
      <w:pPr>
        <w:tabs>
          <w:tab w:val="left" w:pos="2835"/>
        </w:tabs>
        <w:jc w:val="both"/>
        <w:rPr>
          <w:rFonts w:ascii="Calibri" w:hAnsi="Calibri" w:cs="Calibri"/>
          <w:bCs/>
        </w:rPr>
      </w:pPr>
      <w:r w:rsidRPr="008B2F5D">
        <w:rPr>
          <w:rFonts w:ascii="Calibri" w:hAnsi="Calibri" w:cs="Calibri"/>
          <w:b/>
          <w:color w:val="7030A0"/>
        </w:rPr>
        <w:t xml:space="preserve">Reporting to: </w:t>
      </w:r>
      <w:r w:rsidRPr="008B2F5D">
        <w:rPr>
          <w:rFonts w:ascii="Calibri" w:hAnsi="Calibri" w:cs="Calibri"/>
          <w:bCs/>
        </w:rPr>
        <w:t>Business Operations Manager</w:t>
      </w:r>
    </w:p>
    <w:p w14:paraId="6EB95F17" w14:textId="77777777" w:rsidR="00806F47" w:rsidRPr="008B2F5D" w:rsidRDefault="00806F47" w:rsidP="00806F47">
      <w:pPr>
        <w:tabs>
          <w:tab w:val="left" w:pos="2835"/>
        </w:tabs>
        <w:jc w:val="both"/>
        <w:rPr>
          <w:rFonts w:ascii="Calibri" w:hAnsi="Calibri" w:cs="Calibri"/>
          <w:b/>
        </w:rPr>
      </w:pPr>
      <w:r w:rsidRPr="008B2F5D">
        <w:rPr>
          <w:rFonts w:ascii="Calibri" w:hAnsi="Calibri" w:cs="Calibri"/>
          <w:b/>
          <w:color w:val="7030A0"/>
        </w:rPr>
        <w:t>Location:</w:t>
      </w:r>
      <w:r w:rsidRPr="008B2F5D">
        <w:rPr>
          <w:rFonts w:ascii="Calibri" w:hAnsi="Calibri" w:cs="Calibri"/>
          <w:b/>
        </w:rPr>
        <w:t xml:space="preserve"> </w:t>
      </w:r>
      <w:r w:rsidRPr="008B2F5D">
        <w:rPr>
          <w:rFonts w:ascii="Calibri" w:hAnsi="Calibri" w:cs="Calibri"/>
          <w:bCs/>
        </w:rPr>
        <w:t>Ark</w:t>
      </w:r>
      <w:r w:rsidRPr="008B2F5D">
        <w:rPr>
          <w:rFonts w:ascii="Calibri" w:hAnsi="Calibri" w:cs="Calibri"/>
          <w:b/>
        </w:rPr>
        <w:t xml:space="preserve"> </w:t>
      </w:r>
      <w:r w:rsidRPr="008B2F5D">
        <w:rPr>
          <w:rFonts w:ascii="Calibri" w:hAnsi="Calibri" w:cs="Calibri"/>
          <w:bCs/>
        </w:rPr>
        <w:t>Charter Academy, Portsmouth</w:t>
      </w:r>
    </w:p>
    <w:p w14:paraId="525A2B23" w14:textId="024471BE" w:rsidR="00806F47" w:rsidRPr="008B2F5D" w:rsidRDefault="00093585" w:rsidP="00806F47">
      <w:pPr>
        <w:tabs>
          <w:tab w:val="left" w:pos="2835"/>
        </w:tabs>
        <w:jc w:val="both"/>
        <w:rPr>
          <w:rFonts w:ascii="Calibri" w:hAnsi="Calibri" w:cs="Calibri"/>
          <w:bCs/>
        </w:rPr>
      </w:pPr>
      <w:r w:rsidRPr="008B2F5D">
        <w:rPr>
          <w:rFonts w:ascii="Calibri" w:hAnsi="Calibri" w:cs="Calibri"/>
          <w:b/>
          <w:color w:val="7030A0"/>
        </w:rPr>
        <w:t>Hours</w:t>
      </w:r>
      <w:r w:rsidR="00806F47" w:rsidRPr="008B2F5D">
        <w:rPr>
          <w:rFonts w:ascii="Calibri" w:hAnsi="Calibri" w:cs="Calibri"/>
          <w:b/>
          <w:color w:val="7030A0"/>
        </w:rPr>
        <w:t xml:space="preserve">: </w:t>
      </w:r>
      <w:r w:rsidR="00A87FEB">
        <w:rPr>
          <w:rFonts w:ascii="Calibri" w:hAnsi="Calibri" w:cs="Calibri"/>
          <w:bCs/>
        </w:rPr>
        <w:t>Term Time Only, 08:00 – 16:00, Monday to Friday</w:t>
      </w:r>
    </w:p>
    <w:p w14:paraId="0AA6C948" w14:textId="45B0A83A" w:rsidR="00093585" w:rsidRPr="008B2F5D" w:rsidRDefault="00093585" w:rsidP="00806F47">
      <w:pPr>
        <w:tabs>
          <w:tab w:val="left" w:pos="2835"/>
        </w:tabs>
        <w:jc w:val="both"/>
        <w:rPr>
          <w:rFonts w:ascii="Calibri" w:hAnsi="Calibri" w:cs="Calibri"/>
          <w:bCs/>
        </w:rPr>
      </w:pPr>
      <w:r w:rsidRPr="008B2F5D">
        <w:rPr>
          <w:rFonts w:ascii="Calibri" w:hAnsi="Calibri" w:cs="Calibri"/>
          <w:b/>
          <w:color w:val="7030A0"/>
        </w:rPr>
        <w:t xml:space="preserve">Contract: </w:t>
      </w:r>
      <w:r w:rsidR="00A87FEB">
        <w:rPr>
          <w:rFonts w:ascii="Calibri" w:hAnsi="Calibri" w:cs="Calibri"/>
          <w:bCs/>
        </w:rPr>
        <w:t>Permanent</w:t>
      </w:r>
    </w:p>
    <w:p w14:paraId="0D853763" w14:textId="64B69A1C" w:rsidR="00806F47" w:rsidRPr="008B2F5D" w:rsidRDefault="00806F47" w:rsidP="00806F47">
      <w:pPr>
        <w:tabs>
          <w:tab w:val="left" w:pos="2835"/>
        </w:tabs>
        <w:jc w:val="both"/>
        <w:rPr>
          <w:rFonts w:ascii="Calibri" w:hAnsi="Calibri" w:cs="Calibri"/>
        </w:rPr>
      </w:pPr>
      <w:r w:rsidRPr="008B2F5D">
        <w:rPr>
          <w:rFonts w:ascii="Calibri" w:hAnsi="Calibri" w:cs="Calibri"/>
          <w:b/>
          <w:bCs/>
          <w:color w:val="7030A0"/>
        </w:rPr>
        <w:t xml:space="preserve">Salary: </w:t>
      </w:r>
      <w:r w:rsidR="00E33F14" w:rsidRPr="008B2F5D">
        <w:rPr>
          <w:rFonts w:ascii="Calibri" w:hAnsi="Calibri" w:cs="Calibri"/>
        </w:rPr>
        <w:t xml:space="preserve">Band </w:t>
      </w:r>
      <w:r w:rsidR="005C25C2">
        <w:rPr>
          <w:rFonts w:ascii="Calibri" w:hAnsi="Calibri" w:cs="Calibri"/>
        </w:rPr>
        <w:t>6</w:t>
      </w:r>
      <w:r w:rsidR="008B2F5D" w:rsidRPr="008B2F5D">
        <w:rPr>
          <w:rFonts w:ascii="Calibri" w:hAnsi="Calibri" w:cs="Calibri"/>
        </w:rPr>
        <w:t xml:space="preserve"> (FTE £</w:t>
      </w:r>
      <w:r w:rsidR="005C25C2">
        <w:rPr>
          <w:rFonts w:ascii="Calibri" w:hAnsi="Calibri" w:cs="Calibri"/>
        </w:rPr>
        <w:t>26,824</w:t>
      </w:r>
      <w:r w:rsidR="008B2F5D" w:rsidRPr="008B2F5D">
        <w:rPr>
          <w:rFonts w:ascii="Calibri" w:hAnsi="Calibri" w:cs="Calibri"/>
        </w:rPr>
        <w:t xml:space="preserve"> - £</w:t>
      </w:r>
      <w:r w:rsidR="005C25C2">
        <w:rPr>
          <w:rFonts w:ascii="Calibri" w:hAnsi="Calibri" w:cs="Calibri"/>
        </w:rPr>
        <w:t>32,061</w:t>
      </w:r>
      <w:r w:rsidR="008B2F5D" w:rsidRPr="008B2F5D">
        <w:rPr>
          <w:rFonts w:ascii="Calibri" w:hAnsi="Calibri" w:cs="Calibri"/>
        </w:rPr>
        <w:t>)</w:t>
      </w:r>
      <w:r w:rsidR="00001C8F">
        <w:rPr>
          <w:rFonts w:ascii="Calibri" w:hAnsi="Calibri" w:cs="Calibri"/>
        </w:rPr>
        <w:t xml:space="preserve"> (Actual £24,034 - </w:t>
      </w:r>
      <w:r w:rsidR="00914284">
        <w:rPr>
          <w:rFonts w:ascii="Calibri" w:hAnsi="Calibri" w:cs="Calibri"/>
        </w:rPr>
        <w:t>£28,726)</w:t>
      </w:r>
    </w:p>
    <w:p w14:paraId="3DAC7562" w14:textId="77777777" w:rsidR="00806F47" w:rsidRPr="008B2F5D" w:rsidRDefault="00806F47" w:rsidP="00806F47">
      <w:pPr>
        <w:pStyle w:val="NoSpacing"/>
        <w:jc w:val="both"/>
        <w:rPr>
          <w:rFonts w:ascii="Calibri" w:hAnsi="Calibri" w:cs="Calibri"/>
          <w:b/>
          <w:color w:val="7030A0"/>
          <w:sz w:val="24"/>
          <w:szCs w:val="24"/>
        </w:rPr>
      </w:pPr>
    </w:p>
    <w:p w14:paraId="4AAA9526" w14:textId="396DA053" w:rsidR="00806F47" w:rsidRPr="008B2F5D" w:rsidRDefault="00806F47" w:rsidP="00806F47">
      <w:pPr>
        <w:pStyle w:val="NoSpacing"/>
        <w:jc w:val="both"/>
        <w:rPr>
          <w:rFonts w:ascii="Calibri" w:hAnsi="Calibri" w:cs="Calibri"/>
          <w:b/>
          <w:color w:val="7030A0"/>
          <w:sz w:val="24"/>
          <w:szCs w:val="24"/>
        </w:rPr>
      </w:pPr>
      <w:r w:rsidRPr="008B2F5D">
        <w:rPr>
          <w:rFonts w:ascii="Calibri" w:hAnsi="Calibri" w:cs="Calibri"/>
          <w:b/>
          <w:color w:val="7030A0"/>
          <w:sz w:val="24"/>
          <w:szCs w:val="24"/>
        </w:rPr>
        <w:t>KEY RESPONSIBILITIES</w:t>
      </w:r>
    </w:p>
    <w:p w14:paraId="0D28B7E3" w14:textId="3F832141" w:rsidR="00806F47" w:rsidRPr="008B2F5D" w:rsidRDefault="00A87FEB" w:rsidP="00806F47">
      <w:pPr>
        <w:rPr>
          <w:rFonts w:ascii="Calibri" w:hAnsi="Calibri" w:cs="Calibri"/>
        </w:rPr>
      </w:pPr>
      <w:r>
        <w:rPr>
          <w:rFonts w:ascii="Calibri" w:hAnsi="Calibri" w:cs="Calibri"/>
        </w:rPr>
        <w:t xml:space="preserve">To lead the </w:t>
      </w:r>
      <w:r w:rsidR="00C419FD">
        <w:rPr>
          <w:rFonts w:ascii="Calibri" w:hAnsi="Calibri" w:cs="Calibri"/>
        </w:rPr>
        <w:t>day-to-day running of the school’s Medical Room and Medical Prov</w:t>
      </w:r>
      <w:r w:rsidR="00C85D7E">
        <w:rPr>
          <w:rFonts w:ascii="Calibri" w:hAnsi="Calibri" w:cs="Calibri"/>
        </w:rPr>
        <w:t>ision, ensuring the highest standards of care, compliance, record-keeping, and safeguarding. The postholder will oversee first aid, medical procedures, training, record management, liaison with outside agencies</w:t>
      </w:r>
      <w:r w:rsidR="00B94310">
        <w:rPr>
          <w:rFonts w:ascii="Calibri" w:hAnsi="Calibri" w:cs="Calibri"/>
        </w:rPr>
        <w:t>, and support for students with medical needs.</w:t>
      </w:r>
    </w:p>
    <w:p w14:paraId="10C52AB0" w14:textId="77777777" w:rsidR="00806F47" w:rsidRPr="008B2F5D" w:rsidRDefault="00806F47" w:rsidP="00806F47">
      <w:pPr>
        <w:rPr>
          <w:rFonts w:ascii="Calibri" w:hAnsi="Calibri" w:cs="Calibri"/>
          <w:b/>
          <w:bCs/>
          <w:color w:val="7030A0"/>
        </w:rPr>
      </w:pPr>
    </w:p>
    <w:p w14:paraId="6E233436" w14:textId="1C1FF34A" w:rsidR="00806F47" w:rsidRPr="008B2F5D" w:rsidRDefault="00806F47" w:rsidP="00806F47">
      <w:pPr>
        <w:rPr>
          <w:rFonts w:ascii="Calibri" w:hAnsi="Calibri" w:cs="Calibri"/>
          <w:b/>
          <w:bCs/>
          <w:color w:val="7030A0"/>
        </w:rPr>
      </w:pPr>
      <w:r w:rsidRPr="008B2F5D">
        <w:rPr>
          <w:rFonts w:ascii="Calibri" w:hAnsi="Calibri" w:cs="Calibri"/>
          <w:b/>
          <w:bCs/>
          <w:color w:val="7030A0"/>
        </w:rPr>
        <w:t>MAIN DUTIES</w:t>
      </w:r>
    </w:p>
    <w:p w14:paraId="56FBE927" w14:textId="77777777" w:rsidR="00806F47" w:rsidRPr="008B2F5D" w:rsidRDefault="00806F47" w:rsidP="00806F47">
      <w:pPr>
        <w:rPr>
          <w:rFonts w:ascii="Calibri" w:hAnsi="Calibri" w:cs="Calibri"/>
          <w:b/>
          <w:bCs/>
          <w:color w:val="7030A0"/>
        </w:rPr>
      </w:pPr>
    </w:p>
    <w:p w14:paraId="0FA55B8A" w14:textId="1A2F415F" w:rsidR="00B94310" w:rsidRDefault="00B94310" w:rsidP="00B94310">
      <w:pPr>
        <w:rPr>
          <w:rFonts w:ascii="Calibri" w:hAnsi="Calibri" w:cs="Calibri"/>
          <w:b/>
          <w:bCs/>
          <w:color w:val="7030A0"/>
        </w:rPr>
      </w:pPr>
      <w:r>
        <w:rPr>
          <w:rFonts w:ascii="Calibri" w:hAnsi="Calibri" w:cs="Calibri"/>
          <w:b/>
          <w:bCs/>
          <w:color w:val="7030A0"/>
        </w:rPr>
        <w:t>Medical Room Leadership</w:t>
      </w:r>
    </w:p>
    <w:p w14:paraId="57C2DD2A" w14:textId="489A0D98" w:rsidR="00BE3DE4" w:rsidRDefault="00B33CB2" w:rsidP="00B94310">
      <w:pPr>
        <w:pStyle w:val="ListParagraph"/>
        <w:numPr>
          <w:ilvl w:val="0"/>
          <w:numId w:val="18"/>
        </w:numPr>
        <w:rPr>
          <w:rFonts w:ascii="Calibri" w:hAnsi="Calibri" w:cs="Calibri"/>
        </w:rPr>
      </w:pPr>
      <w:r>
        <w:rPr>
          <w:rFonts w:ascii="Calibri" w:hAnsi="Calibri" w:cs="Calibri"/>
        </w:rPr>
        <w:t>Manage the daily running of the Medical Room and ensure an efficient, safe, and welcoming service.</w:t>
      </w:r>
    </w:p>
    <w:p w14:paraId="2EB3574C" w14:textId="1643242D" w:rsidR="00B33CB2" w:rsidRDefault="00B33CB2" w:rsidP="00B94310">
      <w:pPr>
        <w:pStyle w:val="ListParagraph"/>
        <w:numPr>
          <w:ilvl w:val="0"/>
          <w:numId w:val="18"/>
        </w:numPr>
        <w:rPr>
          <w:rFonts w:ascii="Calibri" w:hAnsi="Calibri" w:cs="Calibri"/>
        </w:rPr>
      </w:pPr>
      <w:r>
        <w:rPr>
          <w:rFonts w:ascii="Calibri" w:hAnsi="Calibri" w:cs="Calibri"/>
        </w:rPr>
        <w:t>Ensure cover sta</w:t>
      </w:r>
      <w:r w:rsidR="000B33F0">
        <w:rPr>
          <w:rFonts w:ascii="Calibri" w:hAnsi="Calibri" w:cs="Calibri"/>
        </w:rPr>
        <w:t>ff</w:t>
      </w:r>
      <w:r>
        <w:rPr>
          <w:rFonts w:ascii="Calibri" w:hAnsi="Calibri" w:cs="Calibri"/>
        </w:rPr>
        <w:t xml:space="preserve"> are appropriately, briefed, trained, and supported wh</w:t>
      </w:r>
      <w:r w:rsidR="000B33F0">
        <w:rPr>
          <w:rFonts w:ascii="Calibri" w:hAnsi="Calibri" w:cs="Calibri"/>
        </w:rPr>
        <w:t>en providing Medical Room coverage.</w:t>
      </w:r>
    </w:p>
    <w:p w14:paraId="3BD7E6A1" w14:textId="1EE6CC48" w:rsidR="000B33F0" w:rsidRDefault="000B33F0" w:rsidP="00B94310">
      <w:pPr>
        <w:pStyle w:val="ListParagraph"/>
        <w:numPr>
          <w:ilvl w:val="0"/>
          <w:numId w:val="18"/>
        </w:numPr>
        <w:rPr>
          <w:rFonts w:ascii="Calibri" w:hAnsi="Calibri" w:cs="Calibri"/>
        </w:rPr>
      </w:pPr>
      <w:r>
        <w:rPr>
          <w:rFonts w:ascii="Calibri" w:hAnsi="Calibri" w:cs="Calibri"/>
        </w:rPr>
        <w:t>Maintain high standards of cleanliness, organisation, confidentiality, and compliance in all medical procedures</w:t>
      </w:r>
      <w:r w:rsidR="00391DC0">
        <w:rPr>
          <w:rFonts w:ascii="Calibri" w:hAnsi="Calibri" w:cs="Calibri"/>
        </w:rPr>
        <w:t xml:space="preserve">. </w:t>
      </w:r>
    </w:p>
    <w:p w14:paraId="4DF07AAC" w14:textId="77777777" w:rsidR="00391DC0" w:rsidRPr="00391DC0" w:rsidRDefault="00391DC0" w:rsidP="00391DC0">
      <w:pPr>
        <w:rPr>
          <w:rFonts w:ascii="Calibri" w:hAnsi="Calibri" w:cs="Calibri"/>
        </w:rPr>
      </w:pPr>
    </w:p>
    <w:p w14:paraId="03C2F9AC" w14:textId="2A56CFEF" w:rsidR="00806F47" w:rsidRPr="008B2F5D" w:rsidRDefault="00391DC0" w:rsidP="00806F47">
      <w:pPr>
        <w:rPr>
          <w:rFonts w:ascii="Calibri" w:hAnsi="Calibri" w:cs="Calibri"/>
          <w:b/>
          <w:bCs/>
          <w:color w:val="7030A0"/>
        </w:rPr>
      </w:pPr>
      <w:r>
        <w:rPr>
          <w:rFonts w:ascii="Calibri" w:hAnsi="Calibri" w:cs="Calibri"/>
          <w:b/>
          <w:bCs/>
          <w:color w:val="7030A0"/>
        </w:rPr>
        <w:t>Medical Care, First Aid &amp; Support</w:t>
      </w:r>
    </w:p>
    <w:p w14:paraId="204218D1" w14:textId="1D46D21A" w:rsidR="00820910" w:rsidRDefault="00AB5AEC" w:rsidP="00391DC0">
      <w:pPr>
        <w:pStyle w:val="ListParagraph"/>
        <w:numPr>
          <w:ilvl w:val="0"/>
          <w:numId w:val="2"/>
        </w:numPr>
        <w:rPr>
          <w:rFonts w:ascii="Calibri" w:hAnsi="Calibri" w:cs="Calibri"/>
        </w:rPr>
      </w:pPr>
      <w:r>
        <w:rPr>
          <w:rFonts w:ascii="Calibri" w:hAnsi="Calibri" w:cs="Calibri"/>
        </w:rPr>
        <w:t>Administer first aid to students and staff as required, escalating concerns appropriately.</w:t>
      </w:r>
    </w:p>
    <w:p w14:paraId="5B945C16" w14:textId="6ED781FD" w:rsidR="00AB5AEC" w:rsidRDefault="00AB5AEC" w:rsidP="00391DC0">
      <w:pPr>
        <w:pStyle w:val="ListParagraph"/>
        <w:numPr>
          <w:ilvl w:val="0"/>
          <w:numId w:val="2"/>
        </w:numPr>
        <w:rPr>
          <w:rFonts w:ascii="Calibri" w:hAnsi="Calibri" w:cs="Calibri"/>
        </w:rPr>
      </w:pPr>
      <w:r>
        <w:rPr>
          <w:rFonts w:ascii="Calibri" w:hAnsi="Calibri" w:cs="Calibri"/>
        </w:rPr>
        <w:t xml:space="preserve">Take charge of the safe administration, storage, monitoring </w:t>
      </w:r>
      <w:r w:rsidR="00D56539">
        <w:rPr>
          <w:rFonts w:ascii="Calibri" w:hAnsi="Calibri" w:cs="Calibri"/>
        </w:rPr>
        <w:t xml:space="preserve">and recording </w:t>
      </w:r>
      <w:r>
        <w:rPr>
          <w:rFonts w:ascii="Calibri" w:hAnsi="Calibri" w:cs="Calibri"/>
        </w:rPr>
        <w:t>of student medication with parental consent.</w:t>
      </w:r>
    </w:p>
    <w:p w14:paraId="1BD2058B" w14:textId="1C694092" w:rsidR="00AB5AEC" w:rsidRDefault="00AB5AEC" w:rsidP="00391DC0">
      <w:pPr>
        <w:pStyle w:val="ListParagraph"/>
        <w:numPr>
          <w:ilvl w:val="0"/>
          <w:numId w:val="2"/>
        </w:numPr>
        <w:rPr>
          <w:rFonts w:ascii="Calibri" w:hAnsi="Calibri" w:cs="Calibri"/>
        </w:rPr>
      </w:pPr>
      <w:r>
        <w:rPr>
          <w:rFonts w:ascii="Calibri" w:hAnsi="Calibri" w:cs="Calibri"/>
        </w:rPr>
        <w:t>Maintain oversight of all matters relating to sick or injured students, including assessment</w:t>
      </w:r>
      <w:r w:rsidR="007156E7">
        <w:rPr>
          <w:rFonts w:ascii="Calibri" w:hAnsi="Calibri" w:cs="Calibri"/>
        </w:rPr>
        <w:t xml:space="preserve">, monitoring, and referral. </w:t>
      </w:r>
    </w:p>
    <w:p w14:paraId="5F7110BF" w14:textId="68DCA39D" w:rsidR="007156E7" w:rsidRDefault="007156E7" w:rsidP="00391DC0">
      <w:pPr>
        <w:pStyle w:val="ListParagraph"/>
        <w:numPr>
          <w:ilvl w:val="0"/>
          <w:numId w:val="2"/>
        </w:numPr>
        <w:rPr>
          <w:rFonts w:ascii="Calibri" w:hAnsi="Calibri" w:cs="Calibri"/>
        </w:rPr>
      </w:pPr>
      <w:r>
        <w:rPr>
          <w:rFonts w:ascii="Calibri" w:hAnsi="Calibri" w:cs="Calibri"/>
        </w:rPr>
        <w:t>Create and regularly update Individual Healthcare Plans (IHPs) for students with medical needs in collaboration with families and health professionals</w:t>
      </w:r>
      <w:r w:rsidR="00402284">
        <w:rPr>
          <w:rFonts w:ascii="Calibri" w:hAnsi="Calibri" w:cs="Calibri"/>
        </w:rPr>
        <w:t>.</w:t>
      </w:r>
    </w:p>
    <w:p w14:paraId="35D62B6D" w14:textId="77442976" w:rsidR="00402284" w:rsidRDefault="00402284" w:rsidP="00391DC0">
      <w:pPr>
        <w:pStyle w:val="ListParagraph"/>
        <w:numPr>
          <w:ilvl w:val="0"/>
          <w:numId w:val="2"/>
        </w:numPr>
        <w:rPr>
          <w:rFonts w:ascii="Calibri" w:hAnsi="Calibri" w:cs="Calibri"/>
        </w:rPr>
      </w:pPr>
      <w:r>
        <w:rPr>
          <w:rFonts w:ascii="Calibri" w:hAnsi="Calibri" w:cs="Calibri"/>
        </w:rPr>
        <w:t>Provide guidance and support for staff who may need to undertake medical procedures in the absence of a trained first aider.</w:t>
      </w:r>
    </w:p>
    <w:p w14:paraId="12095C14" w14:textId="5CA2C4A3" w:rsidR="00402284" w:rsidRDefault="00402284" w:rsidP="00391DC0">
      <w:pPr>
        <w:pStyle w:val="ListParagraph"/>
        <w:numPr>
          <w:ilvl w:val="0"/>
          <w:numId w:val="2"/>
        </w:numPr>
        <w:rPr>
          <w:rFonts w:ascii="Calibri" w:hAnsi="Calibri" w:cs="Calibri"/>
        </w:rPr>
      </w:pPr>
      <w:r>
        <w:rPr>
          <w:rFonts w:ascii="Calibri" w:hAnsi="Calibri" w:cs="Calibri"/>
        </w:rPr>
        <w:t xml:space="preserve">Provide sexual health advice/signposting for students referred by the pastoral team. </w:t>
      </w:r>
    </w:p>
    <w:p w14:paraId="36B1194A" w14:textId="77777777" w:rsidR="00402284" w:rsidRPr="00402284" w:rsidRDefault="00402284" w:rsidP="00402284">
      <w:pPr>
        <w:rPr>
          <w:rFonts w:ascii="Calibri" w:hAnsi="Calibri" w:cs="Calibri"/>
        </w:rPr>
      </w:pPr>
    </w:p>
    <w:p w14:paraId="3E15ADF1" w14:textId="654B4046" w:rsidR="00806F47" w:rsidRPr="008B2F5D" w:rsidRDefault="00402284" w:rsidP="00806F47">
      <w:pPr>
        <w:rPr>
          <w:rFonts w:ascii="Calibri" w:hAnsi="Calibri" w:cs="Calibri"/>
          <w:b/>
          <w:bCs/>
          <w:color w:val="7030A0"/>
        </w:rPr>
      </w:pPr>
      <w:r>
        <w:rPr>
          <w:rFonts w:ascii="Calibri" w:hAnsi="Calibri" w:cs="Calibri"/>
          <w:b/>
          <w:bCs/>
          <w:color w:val="7030A0"/>
        </w:rPr>
        <w:t>Safeguarding, Monitoring &amp; Record Keeping</w:t>
      </w:r>
    </w:p>
    <w:p w14:paraId="0F13125C" w14:textId="7E01A277" w:rsidR="0035577D" w:rsidRDefault="00402284" w:rsidP="00402284">
      <w:pPr>
        <w:pStyle w:val="ListParagraph"/>
        <w:numPr>
          <w:ilvl w:val="0"/>
          <w:numId w:val="3"/>
        </w:numPr>
        <w:rPr>
          <w:rFonts w:ascii="Calibri" w:hAnsi="Calibri" w:cs="Calibri"/>
        </w:rPr>
      </w:pPr>
      <w:r>
        <w:rPr>
          <w:rFonts w:ascii="Calibri" w:hAnsi="Calibri" w:cs="Calibri"/>
        </w:rPr>
        <w:t>Report any safeguarding concerns immediately to the Designated Saf</w:t>
      </w:r>
      <w:r w:rsidR="003E02AF">
        <w:rPr>
          <w:rFonts w:ascii="Calibri" w:hAnsi="Calibri" w:cs="Calibri"/>
        </w:rPr>
        <w:t>eguarding Lead (DSL).</w:t>
      </w:r>
    </w:p>
    <w:p w14:paraId="0C4F55CD" w14:textId="385308E0" w:rsidR="003E02AF" w:rsidRDefault="003E02AF" w:rsidP="00402284">
      <w:pPr>
        <w:pStyle w:val="ListParagraph"/>
        <w:numPr>
          <w:ilvl w:val="0"/>
          <w:numId w:val="3"/>
        </w:numPr>
        <w:rPr>
          <w:rFonts w:ascii="Calibri" w:hAnsi="Calibri" w:cs="Calibri"/>
        </w:rPr>
      </w:pPr>
      <w:r>
        <w:rPr>
          <w:rFonts w:ascii="Calibri" w:hAnsi="Calibri" w:cs="Calibri"/>
        </w:rPr>
        <w:t xml:space="preserve">Maintain accurate, confidential medical records on the school MIS and upload information </w:t>
      </w:r>
      <w:r w:rsidR="005E0100">
        <w:rPr>
          <w:rFonts w:ascii="Calibri" w:hAnsi="Calibri" w:cs="Calibri"/>
        </w:rPr>
        <w:t>as needed.</w:t>
      </w:r>
    </w:p>
    <w:p w14:paraId="5D07157D" w14:textId="3FB25714" w:rsidR="005E0100" w:rsidRDefault="005E0100" w:rsidP="00402284">
      <w:pPr>
        <w:pStyle w:val="ListParagraph"/>
        <w:numPr>
          <w:ilvl w:val="0"/>
          <w:numId w:val="3"/>
        </w:numPr>
        <w:rPr>
          <w:rFonts w:ascii="Calibri" w:hAnsi="Calibri" w:cs="Calibri"/>
        </w:rPr>
      </w:pPr>
      <w:r>
        <w:rPr>
          <w:rFonts w:ascii="Calibri" w:hAnsi="Calibri" w:cs="Calibri"/>
        </w:rPr>
        <w:lastRenderedPageBreak/>
        <w:t>Maintain, monitor, and update medical safeguarding concerns and records on CPOMS, escalating as directed by the DSL</w:t>
      </w:r>
      <w:r w:rsidR="00752E70">
        <w:rPr>
          <w:rFonts w:ascii="Calibri" w:hAnsi="Calibri" w:cs="Calibri"/>
        </w:rPr>
        <w:t>.</w:t>
      </w:r>
    </w:p>
    <w:p w14:paraId="5E671735" w14:textId="41496B33" w:rsidR="00752E70" w:rsidRDefault="00752E70" w:rsidP="00402284">
      <w:pPr>
        <w:pStyle w:val="ListParagraph"/>
        <w:numPr>
          <w:ilvl w:val="0"/>
          <w:numId w:val="3"/>
        </w:numPr>
        <w:rPr>
          <w:rFonts w:ascii="Calibri" w:hAnsi="Calibri" w:cs="Calibri"/>
        </w:rPr>
      </w:pPr>
      <w:r>
        <w:rPr>
          <w:rFonts w:ascii="Calibri" w:hAnsi="Calibri" w:cs="Calibri"/>
        </w:rPr>
        <w:t>Identify patterns of fr</w:t>
      </w:r>
      <w:r w:rsidR="00F15F24">
        <w:rPr>
          <w:rFonts w:ascii="Calibri" w:hAnsi="Calibri" w:cs="Calibri"/>
        </w:rPr>
        <w:t xml:space="preserve">equent attendance and highlight </w:t>
      </w:r>
      <w:r w:rsidR="00EB1F15">
        <w:rPr>
          <w:rFonts w:ascii="Calibri" w:hAnsi="Calibri" w:cs="Calibri"/>
        </w:rPr>
        <w:t>concerns to the Head of Year and the attendance team.</w:t>
      </w:r>
    </w:p>
    <w:p w14:paraId="66C902F1" w14:textId="0032854A" w:rsidR="00EB1F15" w:rsidRDefault="008006EA" w:rsidP="00402284">
      <w:pPr>
        <w:pStyle w:val="ListParagraph"/>
        <w:numPr>
          <w:ilvl w:val="0"/>
          <w:numId w:val="3"/>
        </w:numPr>
        <w:rPr>
          <w:rFonts w:ascii="Calibri" w:hAnsi="Calibri" w:cs="Calibri"/>
        </w:rPr>
      </w:pPr>
      <w:r>
        <w:rPr>
          <w:rFonts w:ascii="Calibri" w:hAnsi="Calibri" w:cs="Calibri"/>
        </w:rPr>
        <w:t xml:space="preserve">Represent the school at </w:t>
      </w:r>
      <w:r w:rsidR="00D56539">
        <w:rPr>
          <w:rFonts w:ascii="Calibri" w:hAnsi="Calibri" w:cs="Calibri"/>
        </w:rPr>
        <w:t xml:space="preserve">external </w:t>
      </w:r>
      <w:r>
        <w:rPr>
          <w:rFonts w:ascii="Calibri" w:hAnsi="Calibri" w:cs="Calibri"/>
        </w:rPr>
        <w:t xml:space="preserve">safeguarding and medical </w:t>
      </w:r>
      <w:r w:rsidR="002320D8">
        <w:rPr>
          <w:rFonts w:ascii="Calibri" w:hAnsi="Calibri" w:cs="Calibri"/>
        </w:rPr>
        <w:t xml:space="preserve">meetings as required, acting as lead professional when appropriate. </w:t>
      </w:r>
    </w:p>
    <w:p w14:paraId="7841491F" w14:textId="77777777" w:rsidR="002320D8" w:rsidRPr="002320D8" w:rsidRDefault="002320D8" w:rsidP="002320D8">
      <w:pPr>
        <w:rPr>
          <w:rFonts w:ascii="Calibri" w:hAnsi="Calibri" w:cs="Calibri"/>
        </w:rPr>
      </w:pPr>
    </w:p>
    <w:p w14:paraId="2B05F5A1" w14:textId="0AE36A40" w:rsidR="00806F47" w:rsidRPr="008B2F5D" w:rsidRDefault="002320D8" w:rsidP="00806F47">
      <w:pPr>
        <w:rPr>
          <w:rFonts w:ascii="Calibri" w:hAnsi="Calibri" w:cs="Calibri"/>
          <w:b/>
          <w:bCs/>
          <w:color w:val="7030A0"/>
        </w:rPr>
      </w:pPr>
      <w:r>
        <w:rPr>
          <w:rFonts w:ascii="Calibri" w:hAnsi="Calibri" w:cs="Calibri"/>
          <w:b/>
          <w:bCs/>
          <w:color w:val="7030A0"/>
        </w:rPr>
        <w:t xml:space="preserve">Compliance, Health </w:t>
      </w:r>
      <w:r w:rsidR="00CB1415">
        <w:rPr>
          <w:rFonts w:ascii="Calibri" w:hAnsi="Calibri" w:cs="Calibri"/>
          <w:b/>
          <w:bCs/>
          <w:color w:val="7030A0"/>
        </w:rPr>
        <w:t>&amp; Safety</w:t>
      </w:r>
    </w:p>
    <w:p w14:paraId="40A99463" w14:textId="663D2D44" w:rsidR="0002055B" w:rsidRDefault="00CB1415" w:rsidP="00CB1415">
      <w:pPr>
        <w:pStyle w:val="ListParagraph"/>
        <w:numPr>
          <w:ilvl w:val="0"/>
          <w:numId w:val="12"/>
        </w:numPr>
        <w:rPr>
          <w:rFonts w:ascii="Calibri" w:hAnsi="Calibri" w:cs="Calibri"/>
        </w:rPr>
      </w:pPr>
      <w:r>
        <w:rPr>
          <w:rFonts w:ascii="Calibri" w:hAnsi="Calibri" w:cs="Calibri"/>
        </w:rPr>
        <w:t>Ensure Medical Room operating procedures remain fully up-to-date and in line with medical, safeguarding and health &amp; safety policies.</w:t>
      </w:r>
    </w:p>
    <w:p w14:paraId="650EF132" w14:textId="71E73687" w:rsidR="00CB1415" w:rsidRDefault="00CB1415" w:rsidP="00CB1415">
      <w:pPr>
        <w:pStyle w:val="ListParagraph"/>
        <w:numPr>
          <w:ilvl w:val="0"/>
          <w:numId w:val="12"/>
        </w:numPr>
        <w:rPr>
          <w:rFonts w:ascii="Calibri" w:hAnsi="Calibri" w:cs="Calibri"/>
        </w:rPr>
      </w:pPr>
      <w:r>
        <w:rPr>
          <w:rFonts w:ascii="Calibri" w:hAnsi="Calibri" w:cs="Calibri"/>
        </w:rPr>
        <w:t>Maintain a</w:t>
      </w:r>
      <w:r w:rsidR="00FA52A7">
        <w:rPr>
          <w:rFonts w:ascii="Calibri" w:hAnsi="Calibri" w:cs="Calibri"/>
        </w:rPr>
        <w:t>ccurate reporting records, including RIDDOR reporting where required, and notify the Business Operations Manager of serious incidents immediately.</w:t>
      </w:r>
    </w:p>
    <w:p w14:paraId="4BB4BA7F" w14:textId="1CD933E9" w:rsidR="00FA52A7" w:rsidRDefault="00FA52A7" w:rsidP="00CB1415">
      <w:pPr>
        <w:pStyle w:val="ListParagraph"/>
        <w:numPr>
          <w:ilvl w:val="0"/>
          <w:numId w:val="12"/>
        </w:numPr>
        <w:rPr>
          <w:rFonts w:ascii="Calibri" w:hAnsi="Calibri" w:cs="Calibri"/>
        </w:rPr>
      </w:pPr>
      <w:r>
        <w:rPr>
          <w:rFonts w:ascii="Calibri" w:hAnsi="Calibri" w:cs="Calibri"/>
        </w:rPr>
        <w:t>Ensure first aid boxes comply with statutory requirements</w:t>
      </w:r>
      <w:r w:rsidR="00A82FB7">
        <w:rPr>
          <w:rFonts w:ascii="Calibri" w:hAnsi="Calibri" w:cs="Calibri"/>
        </w:rPr>
        <w:t>, replenish and monitor supplies across the site.</w:t>
      </w:r>
    </w:p>
    <w:p w14:paraId="28D2F2E4" w14:textId="02E570D4" w:rsidR="00D56539" w:rsidRDefault="00D56539" w:rsidP="00CB1415">
      <w:pPr>
        <w:pStyle w:val="ListParagraph"/>
        <w:numPr>
          <w:ilvl w:val="0"/>
          <w:numId w:val="12"/>
        </w:numPr>
        <w:rPr>
          <w:rFonts w:ascii="Calibri" w:hAnsi="Calibri" w:cs="Calibri"/>
        </w:rPr>
      </w:pPr>
      <w:r>
        <w:rPr>
          <w:rFonts w:ascii="Calibri" w:hAnsi="Calibri" w:cs="Calibri"/>
        </w:rPr>
        <w:t>Carry out monthly checks on defibrillators and accurately log these checks.</w:t>
      </w:r>
    </w:p>
    <w:p w14:paraId="218D6740" w14:textId="5B57A9D9" w:rsidR="0006558B" w:rsidRDefault="0006558B" w:rsidP="00CB1415">
      <w:pPr>
        <w:pStyle w:val="ListParagraph"/>
        <w:numPr>
          <w:ilvl w:val="0"/>
          <w:numId w:val="12"/>
        </w:numPr>
        <w:rPr>
          <w:rFonts w:ascii="Calibri" w:hAnsi="Calibri" w:cs="Calibri"/>
        </w:rPr>
      </w:pPr>
      <w:r>
        <w:rPr>
          <w:rFonts w:ascii="Calibri" w:hAnsi="Calibri" w:cs="Calibri"/>
        </w:rPr>
        <w:t>Complete health-related risk assessments for staff and students</w:t>
      </w:r>
      <w:r w:rsidR="00B01647">
        <w:rPr>
          <w:rFonts w:ascii="Calibri" w:hAnsi="Calibri" w:cs="Calibri"/>
        </w:rPr>
        <w:t>.</w:t>
      </w:r>
    </w:p>
    <w:p w14:paraId="3C87B6A8" w14:textId="3C505C7D" w:rsidR="00B01647" w:rsidRDefault="00B01647" w:rsidP="00CB1415">
      <w:pPr>
        <w:pStyle w:val="ListParagraph"/>
        <w:numPr>
          <w:ilvl w:val="0"/>
          <w:numId w:val="12"/>
        </w:numPr>
        <w:rPr>
          <w:rFonts w:ascii="Calibri" w:hAnsi="Calibri" w:cs="Calibri"/>
        </w:rPr>
      </w:pPr>
      <w:r>
        <w:rPr>
          <w:rFonts w:ascii="Calibri" w:hAnsi="Calibri" w:cs="Calibri"/>
        </w:rPr>
        <w:t>Support the coordination of medical provision for trips, visits, and residentials, including care plans and first aid arrangements.</w:t>
      </w:r>
    </w:p>
    <w:p w14:paraId="76B7DCAE" w14:textId="77777777" w:rsidR="00B01647" w:rsidRDefault="00B01647" w:rsidP="00B01647">
      <w:pPr>
        <w:rPr>
          <w:rFonts w:ascii="Calibri" w:hAnsi="Calibri" w:cs="Calibri"/>
        </w:rPr>
      </w:pPr>
    </w:p>
    <w:p w14:paraId="68629E32" w14:textId="2242A407" w:rsidR="00B01647" w:rsidRPr="008B2F5D" w:rsidRDefault="00D17B91" w:rsidP="00B01647">
      <w:pPr>
        <w:rPr>
          <w:rFonts w:ascii="Calibri" w:hAnsi="Calibri" w:cs="Calibri"/>
          <w:b/>
          <w:bCs/>
          <w:color w:val="7030A0"/>
        </w:rPr>
      </w:pPr>
      <w:r>
        <w:rPr>
          <w:rFonts w:ascii="Calibri" w:hAnsi="Calibri" w:cs="Calibri"/>
          <w:b/>
          <w:bCs/>
          <w:color w:val="7030A0"/>
        </w:rPr>
        <w:t>Liaison with External Professionals</w:t>
      </w:r>
    </w:p>
    <w:p w14:paraId="2A5BC041" w14:textId="362E36DC" w:rsidR="00B01647" w:rsidRDefault="0061105C" w:rsidP="00B01647">
      <w:pPr>
        <w:pStyle w:val="ListParagraph"/>
        <w:numPr>
          <w:ilvl w:val="0"/>
          <w:numId w:val="12"/>
        </w:numPr>
        <w:rPr>
          <w:rFonts w:ascii="Calibri" w:hAnsi="Calibri" w:cs="Calibri"/>
        </w:rPr>
      </w:pPr>
      <w:r>
        <w:rPr>
          <w:rFonts w:ascii="Calibri" w:hAnsi="Calibri" w:cs="Calibri"/>
        </w:rPr>
        <w:t xml:space="preserve">Work closely with specialist nurses, school nursing team, GPs, therapists, and other medical agencies regarding student health needs. </w:t>
      </w:r>
    </w:p>
    <w:p w14:paraId="54BFCE42" w14:textId="74145A6C" w:rsidR="001951DB" w:rsidRDefault="001951DB" w:rsidP="00B01647">
      <w:pPr>
        <w:pStyle w:val="ListParagraph"/>
        <w:numPr>
          <w:ilvl w:val="0"/>
          <w:numId w:val="12"/>
        </w:numPr>
        <w:rPr>
          <w:rFonts w:ascii="Calibri" w:hAnsi="Calibri" w:cs="Calibri"/>
        </w:rPr>
      </w:pPr>
      <w:r>
        <w:rPr>
          <w:rFonts w:ascii="Calibri" w:hAnsi="Calibri" w:cs="Calibri"/>
        </w:rPr>
        <w:t>Coordinate student immunisation programmes, including scheduling, consent collection, and providing appropriate spaces for vaccination teams.</w:t>
      </w:r>
    </w:p>
    <w:p w14:paraId="1932A20B" w14:textId="49414D1E" w:rsidR="001951DB" w:rsidRDefault="001951DB" w:rsidP="00B01647">
      <w:pPr>
        <w:pStyle w:val="ListParagraph"/>
        <w:numPr>
          <w:ilvl w:val="0"/>
          <w:numId w:val="12"/>
        </w:numPr>
        <w:rPr>
          <w:rFonts w:ascii="Calibri" w:hAnsi="Calibri" w:cs="Calibri"/>
        </w:rPr>
      </w:pPr>
      <w:r>
        <w:rPr>
          <w:rFonts w:ascii="Calibri" w:hAnsi="Calibri" w:cs="Calibri"/>
        </w:rPr>
        <w:t>Liaise with outside professionals regarding students with mobility, sensory or complex medical needs.</w:t>
      </w:r>
    </w:p>
    <w:p w14:paraId="53B676AD" w14:textId="77777777" w:rsidR="00547C05" w:rsidRDefault="00547C05" w:rsidP="00547C05">
      <w:pPr>
        <w:rPr>
          <w:rFonts w:ascii="Calibri" w:hAnsi="Calibri" w:cs="Calibri"/>
        </w:rPr>
      </w:pPr>
    </w:p>
    <w:p w14:paraId="743D626D" w14:textId="6DFB25B5" w:rsidR="00547C05" w:rsidRPr="008B2F5D" w:rsidRDefault="00547C05" w:rsidP="00547C05">
      <w:pPr>
        <w:rPr>
          <w:rFonts w:ascii="Calibri" w:hAnsi="Calibri" w:cs="Calibri"/>
          <w:b/>
          <w:bCs/>
          <w:color w:val="7030A0"/>
        </w:rPr>
      </w:pPr>
      <w:r>
        <w:rPr>
          <w:rFonts w:ascii="Calibri" w:hAnsi="Calibri" w:cs="Calibri"/>
          <w:b/>
          <w:bCs/>
          <w:color w:val="7030A0"/>
        </w:rPr>
        <w:t>Training &amp; Development</w:t>
      </w:r>
    </w:p>
    <w:p w14:paraId="3A584BD9" w14:textId="25F565A8" w:rsidR="00B01647" w:rsidRDefault="00547C05" w:rsidP="00B01647">
      <w:pPr>
        <w:pStyle w:val="ListParagraph"/>
        <w:numPr>
          <w:ilvl w:val="0"/>
          <w:numId w:val="12"/>
        </w:numPr>
        <w:rPr>
          <w:rFonts w:ascii="Calibri" w:hAnsi="Calibri" w:cs="Calibri"/>
        </w:rPr>
      </w:pPr>
      <w:r>
        <w:rPr>
          <w:rFonts w:ascii="Calibri" w:hAnsi="Calibri" w:cs="Calibri"/>
        </w:rPr>
        <w:t>Oversee first aid training and ensure staff maintain appropriate first aid qualifications.</w:t>
      </w:r>
    </w:p>
    <w:p w14:paraId="6E53F7E2" w14:textId="452670F4" w:rsidR="00547C05" w:rsidRDefault="00547C05" w:rsidP="00B01647">
      <w:pPr>
        <w:pStyle w:val="ListParagraph"/>
        <w:numPr>
          <w:ilvl w:val="0"/>
          <w:numId w:val="12"/>
        </w:numPr>
        <w:rPr>
          <w:rFonts w:ascii="Calibri" w:hAnsi="Calibri" w:cs="Calibri"/>
        </w:rPr>
      </w:pPr>
      <w:r>
        <w:rPr>
          <w:rFonts w:ascii="Calibri" w:hAnsi="Calibri" w:cs="Calibri"/>
        </w:rPr>
        <w:t xml:space="preserve">Deliver or arrange </w:t>
      </w:r>
      <w:r w:rsidR="001B3446" w:rsidRPr="001B3446">
        <w:rPr>
          <w:rFonts w:ascii="Calibri" w:hAnsi="Calibri" w:cs="Calibri"/>
          <w:highlight w:val="yellow"/>
        </w:rPr>
        <w:t>Evac-Chair</w:t>
      </w:r>
      <w:r w:rsidR="001B3446">
        <w:rPr>
          <w:rFonts w:ascii="Calibri" w:hAnsi="Calibri" w:cs="Calibri"/>
        </w:rPr>
        <w:t xml:space="preserve"> training and maintain </w:t>
      </w:r>
      <w:r w:rsidR="00AC0909">
        <w:rPr>
          <w:rFonts w:ascii="Calibri" w:hAnsi="Calibri" w:cs="Calibri"/>
        </w:rPr>
        <w:t xml:space="preserve">an evacuation rota for vulnerable students. </w:t>
      </w:r>
    </w:p>
    <w:p w14:paraId="6642AED9" w14:textId="33413E22" w:rsidR="00743919" w:rsidRDefault="00AC0909" w:rsidP="00743919">
      <w:pPr>
        <w:pStyle w:val="ListParagraph"/>
        <w:numPr>
          <w:ilvl w:val="0"/>
          <w:numId w:val="12"/>
        </w:numPr>
        <w:rPr>
          <w:rFonts w:ascii="Calibri" w:hAnsi="Calibri" w:cs="Calibri"/>
        </w:rPr>
      </w:pPr>
      <w:r>
        <w:rPr>
          <w:rFonts w:ascii="Calibri" w:hAnsi="Calibri" w:cs="Calibri"/>
        </w:rPr>
        <w:t>Support delivery of curriculum-linked medical training</w:t>
      </w:r>
      <w:r w:rsidR="00240443">
        <w:rPr>
          <w:rFonts w:ascii="Calibri" w:hAnsi="Calibri" w:cs="Calibri"/>
        </w:rPr>
        <w:t>, such as CPR lessons</w:t>
      </w:r>
      <w:r w:rsidR="00806BB3">
        <w:rPr>
          <w:rFonts w:ascii="Calibri" w:hAnsi="Calibri" w:cs="Calibri"/>
        </w:rPr>
        <w:t>.</w:t>
      </w:r>
    </w:p>
    <w:p w14:paraId="42D8A041" w14:textId="4F726A7F" w:rsidR="00743919" w:rsidRDefault="00743919" w:rsidP="00743919">
      <w:pPr>
        <w:pStyle w:val="ListParagraph"/>
        <w:numPr>
          <w:ilvl w:val="0"/>
          <w:numId w:val="12"/>
        </w:numPr>
        <w:rPr>
          <w:rFonts w:ascii="Calibri" w:hAnsi="Calibri" w:cs="Calibri"/>
        </w:rPr>
      </w:pPr>
      <w:r>
        <w:rPr>
          <w:rFonts w:ascii="Calibri" w:hAnsi="Calibri" w:cs="Calibri"/>
        </w:rPr>
        <w:t xml:space="preserve">Undertake relevant training to enhance professional development and maintain medical competence. </w:t>
      </w:r>
    </w:p>
    <w:p w14:paraId="59E3844D" w14:textId="77777777" w:rsidR="005015E6" w:rsidRPr="005015E6" w:rsidRDefault="005015E6" w:rsidP="005015E6">
      <w:pPr>
        <w:rPr>
          <w:rFonts w:ascii="Calibri" w:hAnsi="Calibri" w:cs="Calibri"/>
        </w:rPr>
      </w:pPr>
    </w:p>
    <w:p w14:paraId="65E6A789" w14:textId="6781A93A" w:rsidR="005015E6" w:rsidRDefault="005015E6" w:rsidP="005015E6">
      <w:pPr>
        <w:rPr>
          <w:rFonts w:ascii="Calibri" w:hAnsi="Calibri" w:cs="Calibri"/>
          <w:b/>
          <w:bCs/>
          <w:color w:val="7030A0"/>
        </w:rPr>
      </w:pPr>
      <w:r>
        <w:rPr>
          <w:rFonts w:ascii="Calibri" w:hAnsi="Calibri" w:cs="Calibri"/>
          <w:b/>
          <w:bCs/>
          <w:color w:val="7030A0"/>
        </w:rPr>
        <w:t>Additional Duties</w:t>
      </w:r>
      <w:r w:rsidR="001876EA">
        <w:rPr>
          <w:rFonts w:ascii="Calibri" w:hAnsi="Calibri" w:cs="Calibri"/>
          <w:b/>
          <w:bCs/>
          <w:color w:val="7030A0"/>
        </w:rPr>
        <w:t xml:space="preserve"> </w:t>
      </w:r>
    </w:p>
    <w:p w14:paraId="5F5931F9" w14:textId="47C25284" w:rsidR="001876EA" w:rsidRDefault="005015E6" w:rsidP="005015E6">
      <w:pPr>
        <w:pStyle w:val="ListParagraph"/>
        <w:numPr>
          <w:ilvl w:val="0"/>
          <w:numId w:val="19"/>
        </w:numPr>
        <w:rPr>
          <w:rFonts w:ascii="Calibri" w:hAnsi="Calibri" w:cs="Calibri"/>
        </w:rPr>
      </w:pPr>
      <w:r>
        <w:rPr>
          <w:rFonts w:ascii="Calibri" w:hAnsi="Calibri" w:cs="Calibri"/>
        </w:rPr>
        <w:t xml:space="preserve">Assist with arranging transport </w:t>
      </w:r>
      <w:r w:rsidR="003A1270">
        <w:rPr>
          <w:rFonts w:ascii="Calibri" w:hAnsi="Calibri" w:cs="Calibri"/>
        </w:rPr>
        <w:t>for students with disabilities and liaise with transport providers</w:t>
      </w:r>
      <w:r w:rsidR="00D56539">
        <w:rPr>
          <w:rFonts w:ascii="Calibri" w:hAnsi="Calibri" w:cs="Calibri"/>
        </w:rPr>
        <w:t xml:space="preserve"> when needed</w:t>
      </w:r>
      <w:r w:rsidR="003A1270">
        <w:rPr>
          <w:rFonts w:ascii="Calibri" w:hAnsi="Calibri" w:cs="Calibri"/>
        </w:rPr>
        <w:t>.</w:t>
      </w:r>
    </w:p>
    <w:p w14:paraId="6146CB26" w14:textId="3E19A310" w:rsidR="003A1270" w:rsidRDefault="003A1270" w:rsidP="005015E6">
      <w:pPr>
        <w:pStyle w:val="ListParagraph"/>
        <w:numPr>
          <w:ilvl w:val="0"/>
          <w:numId w:val="19"/>
        </w:numPr>
        <w:rPr>
          <w:rFonts w:ascii="Calibri" w:hAnsi="Calibri" w:cs="Calibri"/>
        </w:rPr>
      </w:pPr>
      <w:r>
        <w:rPr>
          <w:rFonts w:ascii="Calibri" w:hAnsi="Calibri" w:cs="Calibri"/>
        </w:rPr>
        <w:t>Support the monitoring of medical-related</w:t>
      </w:r>
      <w:r w:rsidR="00763EC7">
        <w:rPr>
          <w:rFonts w:ascii="Calibri" w:hAnsi="Calibri" w:cs="Calibri"/>
        </w:rPr>
        <w:t xml:space="preserve"> attendance barriers and help </w:t>
      </w:r>
      <w:r w:rsidR="00C755CB">
        <w:rPr>
          <w:rFonts w:ascii="Calibri" w:hAnsi="Calibri" w:cs="Calibri"/>
        </w:rPr>
        <w:t>remove obstacles to student engagement.</w:t>
      </w:r>
    </w:p>
    <w:p w14:paraId="5A0C8F6F" w14:textId="132C15C1" w:rsidR="00D80FD9" w:rsidRDefault="00E05109" w:rsidP="007C12E8">
      <w:pPr>
        <w:pStyle w:val="ListParagraph"/>
        <w:numPr>
          <w:ilvl w:val="0"/>
          <w:numId w:val="19"/>
        </w:numPr>
        <w:rPr>
          <w:rFonts w:ascii="Calibri" w:hAnsi="Calibri" w:cs="Calibri"/>
        </w:rPr>
      </w:pPr>
      <w:r>
        <w:rPr>
          <w:rFonts w:ascii="Calibri" w:hAnsi="Calibri" w:cs="Calibri"/>
        </w:rPr>
        <w:lastRenderedPageBreak/>
        <w:t xml:space="preserve">Complete administrative tasks including accident </w:t>
      </w:r>
      <w:r w:rsidR="00D56539">
        <w:rPr>
          <w:rFonts w:ascii="Calibri" w:hAnsi="Calibri" w:cs="Calibri"/>
        </w:rPr>
        <w:t>logs</w:t>
      </w:r>
      <w:r>
        <w:rPr>
          <w:rFonts w:ascii="Calibri" w:hAnsi="Calibri" w:cs="Calibri"/>
        </w:rPr>
        <w:t xml:space="preserve">, </w:t>
      </w:r>
      <w:r w:rsidR="008F6B37">
        <w:rPr>
          <w:rFonts w:ascii="Calibri" w:hAnsi="Calibri" w:cs="Calibri"/>
        </w:rPr>
        <w:t>medical audits, and supply ordering.</w:t>
      </w:r>
    </w:p>
    <w:p w14:paraId="314F50A4" w14:textId="77777777" w:rsidR="007C12E8" w:rsidRPr="008B2F5D" w:rsidRDefault="007C12E8" w:rsidP="007C12E8">
      <w:pPr>
        <w:pStyle w:val="ListParagraph"/>
        <w:numPr>
          <w:ilvl w:val="0"/>
          <w:numId w:val="19"/>
        </w:numPr>
        <w:tabs>
          <w:tab w:val="left" w:pos="2835"/>
        </w:tabs>
        <w:spacing w:after="160" w:line="278" w:lineRule="auto"/>
        <w:jc w:val="both"/>
        <w:rPr>
          <w:rFonts w:ascii="Calibri" w:hAnsi="Calibri" w:cs="Calibri"/>
        </w:rPr>
      </w:pPr>
      <w:r w:rsidRPr="008B2F5D">
        <w:rPr>
          <w:rFonts w:ascii="Calibri" w:hAnsi="Calibri" w:cs="Calibri"/>
        </w:rPr>
        <w:t>Work closely with Ark’s Marketing and Communications team to ensure compliance with processes and procedures.</w:t>
      </w:r>
    </w:p>
    <w:p w14:paraId="4AD56A29" w14:textId="77777777" w:rsidR="007C12E8" w:rsidRPr="008B2F5D" w:rsidRDefault="007C12E8" w:rsidP="007C12E8">
      <w:pPr>
        <w:pStyle w:val="ListParagraph"/>
        <w:numPr>
          <w:ilvl w:val="0"/>
          <w:numId w:val="19"/>
        </w:numPr>
        <w:tabs>
          <w:tab w:val="left" w:pos="2835"/>
        </w:tabs>
        <w:spacing w:after="160" w:line="278" w:lineRule="auto"/>
        <w:jc w:val="both"/>
        <w:rPr>
          <w:rFonts w:ascii="Calibri" w:hAnsi="Calibri" w:cs="Calibri"/>
        </w:rPr>
      </w:pPr>
      <w:r w:rsidRPr="008B2F5D">
        <w:rPr>
          <w:rFonts w:ascii="Calibri" w:hAnsi="Calibri" w:cs="Calibri"/>
        </w:rPr>
        <w:t>Contribute to the overall ethos of the Academy.</w:t>
      </w:r>
    </w:p>
    <w:p w14:paraId="785684C7" w14:textId="77777777" w:rsidR="007C12E8" w:rsidRPr="008B2F5D" w:rsidRDefault="007C12E8" w:rsidP="007C12E8">
      <w:pPr>
        <w:pStyle w:val="ListParagraph"/>
        <w:numPr>
          <w:ilvl w:val="0"/>
          <w:numId w:val="19"/>
        </w:numPr>
        <w:tabs>
          <w:tab w:val="left" w:pos="2835"/>
        </w:tabs>
        <w:spacing w:after="160" w:line="278" w:lineRule="auto"/>
        <w:jc w:val="both"/>
        <w:rPr>
          <w:rFonts w:ascii="Calibri" w:hAnsi="Calibri" w:cs="Calibri"/>
        </w:rPr>
      </w:pPr>
      <w:r w:rsidRPr="008B2F5D">
        <w:rPr>
          <w:rFonts w:ascii="Calibri" w:hAnsi="Calibri" w:cs="Calibri"/>
        </w:rPr>
        <w:t>Undertake relevant training as required to support the functions of the post and to enhance personal development.</w:t>
      </w:r>
    </w:p>
    <w:p w14:paraId="29E8C295" w14:textId="77777777" w:rsidR="007C12E8" w:rsidRPr="008B2F5D" w:rsidRDefault="007C12E8" w:rsidP="007C12E8">
      <w:pPr>
        <w:pStyle w:val="ListParagraph"/>
        <w:numPr>
          <w:ilvl w:val="0"/>
          <w:numId w:val="19"/>
        </w:numPr>
        <w:tabs>
          <w:tab w:val="left" w:pos="2835"/>
        </w:tabs>
        <w:spacing w:after="160" w:line="278" w:lineRule="auto"/>
        <w:jc w:val="both"/>
        <w:rPr>
          <w:rFonts w:ascii="Calibri" w:hAnsi="Calibri" w:cs="Calibri"/>
        </w:rPr>
      </w:pPr>
      <w:r w:rsidRPr="008B2F5D">
        <w:rPr>
          <w:rFonts w:ascii="Calibri" w:hAnsi="Calibri" w:cs="Calibri"/>
        </w:rPr>
        <w:t>Attend meetings as and when required.</w:t>
      </w:r>
    </w:p>
    <w:p w14:paraId="3B186108" w14:textId="1A350D81" w:rsidR="007C12E8" w:rsidRPr="007C12E8" w:rsidRDefault="007C12E8" w:rsidP="007C12E8">
      <w:pPr>
        <w:pStyle w:val="ListParagraph"/>
        <w:numPr>
          <w:ilvl w:val="0"/>
          <w:numId w:val="19"/>
        </w:numPr>
        <w:tabs>
          <w:tab w:val="left" w:pos="2835"/>
        </w:tabs>
        <w:spacing w:after="160" w:line="278" w:lineRule="auto"/>
        <w:jc w:val="both"/>
        <w:rPr>
          <w:rFonts w:ascii="Calibri" w:hAnsi="Calibri" w:cs="Calibri"/>
        </w:rPr>
      </w:pPr>
      <w:r w:rsidRPr="008B2F5D">
        <w:rPr>
          <w:rFonts w:ascii="Calibri" w:hAnsi="Calibri" w:cs="Calibri"/>
        </w:rPr>
        <w:t>Undertake any other duties as specified by the principal and line manager.</w:t>
      </w:r>
    </w:p>
    <w:p w14:paraId="6B12D660" w14:textId="77777777" w:rsidR="001876EA" w:rsidRPr="001876EA" w:rsidRDefault="001876EA" w:rsidP="001876EA">
      <w:pPr>
        <w:rPr>
          <w:rFonts w:ascii="Calibri" w:hAnsi="Calibri" w:cs="Calibri"/>
        </w:rPr>
      </w:pPr>
    </w:p>
    <w:p w14:paraId="7B776358" w14:textId="77777777" w:rsidR="00806F47" w:rsidRPr="008B2F5D" w:rsidRDefault="00806F47" w:rsidP="00806F47">
      <w:pPr>
        <w:keepNext/>
        <w:keepLines/>
        <w:jc w:val="both"/>
        <w:outlineLvl w:val="1"/>
        <w:rPr>
          <w:rFonts w:ascii="Calibri" w:eastAsia="Times New Roman" w:hAnsi="Calibri" w:cs="Calibri"/>
          <w:b/>
          <w:bCs/>
          <w:color w:val="7030A0"/>
        </w:rPr>
      </w:pPr>
      <w:r w:rsidRPr="008B2F5D">
        <w:rPr>
          <w:rFonts w:ascii="Calibri" w:eastAsia="Times New Roman" w:hAnsi="Calibri" w:cs="Calibri"/>
          <w:b/>
          <w:bCs/>
          <w:color w:val="7030A0"/>
        </w:rPr>
        <w:t xml:space="preserve">Safeguarding </w:t>
      </w:r>
    </w:p>
    <w:p w14:paraId="2E2B18A3" w14:textId="77777777" w:rsidR="00806F47" w:rsidRPr="008B2F5D" w:rsidRDefault="00806F47" w:rsidP="00806F47">
      <w:pPr>
        <w:pStyle w:val="ListParagraph"/>
        <w:numPr>
          <w:ilvl w:val="0"/>
          <w:numId w:val="4"/>
        </w:numPr>
        <w:tabs>
          <w:tab w:val="left" w:pos="2835"/>
        </w:tabs>
        <w:spacing w:after="160" w:line="278" w:lineRule="auto"/>
        <w:jc w:val="both"/>
        <w:rPr>
          <w:rFonts w:ascii="Calibri" w:hAnsi="Calibri" w:cs="Calibri"/>
        </w:rPr>
      </w:pPr>
      <w:r w:rsidRPr="008B2F5D">
        <w:rPr>
          <w:rFonts w:ascii="Calibri" w:hAnsi="Calibri" w:cs="Calibri"/>
        </w:rPr>
        <w:t>Undertake regular safeguarding training as required.</w:t>
      </w:r>
    </w:p>
    <w:p w14:paraId="465CEDD2" w14:textId="77777777" w:rsidR="00806F47" w:rsidRPr="008B2F5D" w:rsidRDefault="00806F47" w:rsidP="00806F47">
      <w:pPr>
        <w:pStyle w:val="ListParagraph"/>
        <w:numPr>
          <w:ilvl w:val="0"/>
          <w:numId w:val="4"/>
        </w:numPr>
        <w:tabs>
          <w:tab w:val="left" w:pos="2835"/>
        </w:tabs>
        <w:spacing w:after="160" w:line="278" w:lineRule="auto"/>
        <w:jc w:val="both"/>
        <w:rPr>
          <w:rFonts w:ascii="Calibri" w:hAnsi="Calibri" w:cs="Calibri"/>
        </w:rPr>
      </w:pPr>
      <w:r w:rsidRPr="008B2F5D">
        <w:rPr>
          <w:rFonts w:ascii="Calibri" w:hAnsi="Calibri" w:cs="Calibri"/>
        </w:rPr>
        <w:t>Ensure that statutory and Ofsted requirements for Safeguarding are met.</w:t>
      </w:r>
    </w:p>
    <w:p w14:paraId="761C6B80" w14:textId="77777777" w:rsidR="00806F47" w:rsidRPr="008B2F5D" w:rsidRDefault="00806F47" w:rsidP="00806F47">
      <w:pPr>
        <w:pStyle w:val="ListParagraph"/>
        <w:numPr>
          <w:ilvl w:val="0"/>
          <w:numId w:val="4"/>
        </w:numPr>
        <w:tabs>
          <w:tab w:val="left" w:pos="2835"/>
        </w:tabs>
        <w:spacing w:after="160" w:line="278" w:lineRule="auto"/>
        <w:jc w:val="both"/>
        <w:rPr>
          <w:rFonts w:ascii="Calibri" w:hAnsi="Calibri" w:cs="Calibri"/>
        </w:rPr>
      </w:pPr>
      <w:r w:rsidRPr="008B2F5D">
        <w:rPr>
          <w:rFonts w:ascii="Calibri" w:hAnsi="Calibri" w:cs="Calibri"/>
        </w:rPr>
        <w:t>To promote the safeguarding of young people.</w:t>
      </w:r>
    </w:p>
    <w:p w14:paraId="3B550204" w14:textId="77777777" w:rsidR="00806F47" w:rsidRPr="008B2F5D" w:rsidRDefault="00806F47" w:rsidP="00806F47">
      <w:pPr>
        <w:pStyle w:val="ListParagraph"/>
        <w:numPr>
          <w:ilvl w:val="0"/>
          <w:numId w:val="4"/>
        </w:numPr>
        <w:tabs>
          <w:tab w:val="left" w:pos="2835"/>
        </w:tabs>
        <w:spacing w:after="160" w:line="278" w:lineRule="auto"/>
        <w:jc w:val="both"/>
        <w:rPr>
          <w:rFonts w:ascii="Calibri" w:hAnsi="Calibri" w:cs="Calibri"/>
        </w:rPr>
      </w:pPr>
      <w:r w:rsidRPr="008B2F5D">
        <w:rPr>
          <w:rFonts w:ascii="Calibri" w:hAnsi="Calibri" w:cs="Calibri"/>
        </w:rPr>
        <w:t>Support the school’s commitment to safeguarding by being vigilant and reporting any concerns to the designated safeguarding lead (DSL).</w:t>
      </w:r>
    </w:p>
    <w:p w14:paraId="041FE718" w14:textId="77777777" w:rsidR="00806F47" w:rsidRDefault="00806F47" w:rsidP="00806F47">
      <w:pPr>
        <w:tabs>
          <w:tab w:val="left" w:pos="2835"/>
        </w:tabs>
        <w:spacing w:after="160" w:line="278" w:lineRule="auto"/>
        <w:jc w:val="both"/>
        <w:rPr>
          <w:rFonts w:ascii="Calibri" w:eastAsia="Times New Roman" w:hAnsi="Calibri" w:cs="Calibri"/>
          <w:b/>
          <w:bCs/>
          <w:color w:val="7030A0"/>
        </w:rPr>
      </w:pPr>
    </w:p>
    <w:p w14:paraId="10EBCF16" w14:textId="77777777" w:rsidR="007C12E8" w:rsidRDefault="007C12E8" w:rsidP="00806F47">
      <w:pPr>
        <w:tabs>
          <w:tab w:val="left" w:pos="2835"/>
        </w:tabs>
        <w:spacing w:after="160" w:line="278" w:lineRule="auto"/>
        <w:jc w:val="both"/>
        <w:rPr>
          <w:rFonts w:ascii="Calibri" w:eastAsia="Times New Roman" w:hAnsi="Calibri" w:cs="Calibri"/>
          <w:b/>
          <w:bCs/>
          <w:color w:val="7030A0"/>
        </w:rPr>
      </w:pPr>
    </w:p>
    <w:p w14:paraId="230B8865" w14:textId="77777777" w:rsidR="007C12E8" w:rsidRDefault="007C12E8" w:rsidP="00806F47">
      <w:pPr>
        <w:tabs>
          <w:tab w:val="left" w:pos="2835"/>
        </w:tabs>
        <w:spacing w:after="160" w:line="278" w:lineRule="auto"/>
        <w:jc w:val="both"/>
        <w:rPr>
          <w:rFonts w:ascii="Calibri" w:eastAsia="Times New Roman" w:hAnsi="Calibri" w:cs="Calibri"/>
          <w:b/>
          <w:bCs/>
          <w:color w:val="7030A0"/>
        </w:rPr>
      </w:pPr>
    </w:p>
    <w:p w14:paraId="190FFF44" w14:textId="77777777" w:rsidR="007C12E8" w:rsidRDefault="007C12E8" w:rsidP="00806F47">
      <w:pPr>
        <w:tabs>
          <w:tab w:val="left" w:pos="2835"/>
        </w:tabs>
        <w:spacing w:after="160" w:line="278" w:lineRule="auto"/>
        <w:jc w:val="both"/>
        <w:rPr>
          <w:rFonts w:ascii="Calibri" w:eastAsia="Times New Roman" w:hAnsi="Calibri" w:cs="Calibri"/>
          <w:b/>
          <w:bCs/>
          <w:color w:val="7030A0"/>
        </w:rPr>
      </w:pPr>
    </w:p>
    <w:p w14:paraId="167EDC58" w14:textId="77777777" w:rsidR="007C12E8" w:rsidRDefault="007C12E8" w:rsidP="00806F47">
      <w:pPr>
        <w:tabs>
          <w:tab w:val="left" w:pos="2835"/>
        </w:tabs>
        <w:spacing w:after="160" w:line="278" w:lineRule="auto"/>
        <w:jc w:val="both"/>
        <w:rPr>
          <w:rFonts w:ascii="Calibri" w:eastAsia="Times New Roman" w:hAnsi="Calibri" w:cs="Calibri"/>
          <w:b/>
          <w:bCs/>
          <w:color w:val="7030A0"/>
        </w:rPr>
      </w:pPr>
    </w:p>
    <w:p w14:paraId="40160768" w14:textId="77777777" w:rsidR="007C12E8" w:rsidRDefault="007C12E8" w:rsidP="00806F47">
      <w:pPr>
        <w:tabs>
          <w:tab w:val="left" w:pos="2835"/>
        </w:tabs>
        <w:spacing w:after="160" w:line="278" w:lineRule="auto"/>
        <w:jc w:val="both"/>
        <w:rPr>
          <w:rFonts w:ascii="Calibri" w:eastAsia="Times New Roman" w:hAnsi="Calibri" w:cs="Calibri"/>
          <w:b/>
          <w:bCs/>
          <w:color w:val="7030A0"/>
        </w:rPr>
      </w:pPr>
    </w:p>
    <w:p w14:paraId="7AB713F0" w14:textId="77777777" w:rsidR="007C12E8" w:rsidRDefault="007C12E8" w:rsidP="00806F47">
      <w:pPr>
        <w:tabs>
          <w:tab w:val="left" w:pos="2835"/>
        </w:tabs>
        <w:spacing w:after="160" w:line="278" w:lineRule="auto"/>
        <w:jc w:val="both"/>
        <w:rPr>
          <w:rFonts w:ascii="Calibri" w:eastAsia="Times New Roman" w:hAnsi="Calibri" w:cs="Calibri"/>
          <w:b/>
          <w:bCs/>
          <w:color w:val="7030A0"/>
        </w:rPr>
      </w:pPr>
    </w:p>
    <w:p w14:paraId="70D5CE2D" w14:textId="77777777" w:rsidR="007C12E8" w:rsidRDefault="007C12E8" w:rsidP="00806F47">
      <w:pPr>
        <w:tabs>
          <w:tab w:val="left" w:pos="2835"/>
        </w:tabs>
        <w:spacing w:after="160" w:line="278" w:lineRule="auto"/>
        <w:jc w:val="both"/>
        <w:rPr>
          <w:rFonts w:ascii="Calibri" w:eastAsia="Times New Roman" w:hAnsi="Calibri" w:cs="Calibri"/>
          <w:b/>
          <w:bCs/>
          <w:color w:val="7030A0"/>
        </w:rPr>
      </w:pPr>
    </w:p>
    <w:p w14:paraId="0359CCD5" w14:textId="77777777" w:rsidR="007C12E8" w:rsidRDefault="007C12E8" w:rsidP="00806F47">
      <w:pPr>
        <w:tabs>
          <w:tab w:val="left" w:pos="2835"/>
        </w:tabs>
        <w:spacing w:after="160" w:line="278" w:lineRule="auto"/>
        <w:jc w:val="both"/>
        <w:rPr>
          <w:rFonts w:ascii="Calibri" w:eastAsia="Times New Roman" w:hAnsi="Calibri" w:cs="Calibri"/>
          <w:b/>
          <w:bCs/>
          <w:color w:val="7030A0"/>
        </w:rPr>
      </w:pPr>
    </w:p>
    <w:p w14:paraId="2022BD35" w14:textId="77777777" w:rsidR="007C12E8" w:rsidRPr="008B2F5D" w:rsidRDefault="007C12E8" w:rsidP="00806F47">
      <w:pPr>
        <w:tabs>
          <w:tab w:val="left" w:pos="2835"/>
        </w:tabs>
        <w:spacing w:after="160" w:line="278" w:lineRule="auto"/>
        <w:jc w:val="both"/>
        <w:rPr>
          <w:rFonts w:ascii="Calibri" w:hAnsi="Calibri" w:cs="Calibri"/>
        </w:rPr>
      </w:pPr>
    </w:p>
    <w:p w14:paraId="56F13133" w14:textId="77777777" w:rsidR="00806F47" w:rsidRPr="008B2F5D" w:rsidRDefault="00806F47" w:rsidP="00806F47">
      <w:pPr>
        <w:rPr>
          <w:rFonts w:ascii="Calibri" w:hAnsi="Calibri" w:cs="Calibri"/>
        </w:rPr>
      </w:pPr>
    </w:p>
    <w:p w14:paraId="7DF9552E" w14:textId="77777777" w:rsidR="00806F47" w:rsidRPr="008B2F5D" w:rsidRDefault="00806F47" w:rsidP="00806F47">
      <w:pPr>
        <w:rPr>
          <w:rFonts w:ascii="Calibri" w:hAnsi="Calibri" w:cs="Calibri"/>
        </w:rPr>
      </w:pPr>
    </w:p>
    <w:p w14:paraId="0BAB40C8" w14:textId="77777777" w:rsidR="00806F47" w:rsidRPr="008B2F5D" w:rsidRDefault="00806F47" w:rsidP="00806F47">
      <w:pPr>
        <w:rPr>
          <w:rFonts w:ascii="Calibri" w:hAnsi="Calibri" w:cs="Calibri"/>
        </w:rPr>
      </w:pPr>
    </w:p>
    <w:p w14:paraId="43E0DFFE" w14:textId="77777777" w:rsidR="00806F47" w:rsidRDefault="00806F47" w:rsidP="00806F47">
      <w:pPr>
        <w:rPr>
          <w:rFonts w:ascii="Calibri" w:hAnsi="Calibri" w:cs="Calibri"/>
        </w:rPr>
      </w:pPr>
    </w:p>
    <w:p w14:paraId="696A3001" w14:textId="77777777" w:rsidR="00D56539" w:rsidRDefault="00D56539" w:rsidP="00806F47">
      <w:pPr>
        <w:rPr>
          <w:rFonts w:ascii="Calibri" w:hAnsi="Calibri" w:cs="Calibri"/>
        </w:rPr>
      </w:pPr>
    </w:p>
    <w:p w14:paraId="5859688B" w14:textId="77777777" w:rsidR="00D56539" w:rsidRPr="008B2F5D" w:rsidRDefault="00D56539" w:rsidP="00806F47">
      <w:pPr>
        <w:rPr>
          <w:rFonts w:ascii="Calibri" w:hAnsi="Calibri" w:cs="Calibri"/>
        </w:rPr>
      </w:pPr>
    </w:p>
    <w:p w14:paraId="4446EB91" w14:textId="278F161C" w:rsidR="00806F47" w:rsidRPr="008B2F5D" w:rsidRDefault="00806F47" w:rsidP="00806F47">
      <w:pPr>
        <w:contextualSpacing/>
        <w:jc w:val="center"/>
        <w:rPr>
          <w:rFonts w:ascii="Calibri" w:eastAsia="Arial" w:hAnsi="Calibri" w:cs="Calibri"/>
          <w:b/>
          <w:bCs/>
          <w:color w:val="7030A0"/>
        </w:rPr>
      </w:pPr>
      <w:r w:rsidRPr="008B2F5D">
        <w:rPr>
          <w:rFonts w:ascii="Calibri" w:eastAsia="Arial" w:hAnsi="Calibri" w:cs="Calibri"/>
          <w:b/>
          <w:bCs/>
          <w:color w:val="7030A0"/>
        </w:rPr>
        <w:lastRenderedPageBreak/>
        <w:t>Person Specification</w:t>
      </w:r>
    </w:p>
    <w:p w14:paraId="6FC80558" w14:textId="77777777" w:rsidR="00806F47" w:rsidRPr="008B2F5D" w:rsidRDefault="00806F47" w:rsidP="00806F47">
      <w:pPr>
        <w:contextualSpacing/>
        <w:rPr>
          <w:rFonts w:ascii="Calibri" w:eastAsia="Arial" w:hAnsi="Calibri" w:cs="Calibri"/>
          <w:b/>
          <w:bCs/>
          <w:color w:val="7030A0"/>
        </w:rPr>
      </w:pPr>
      <w:r w:rsidRPr="008B2F5D">
        <w:rPr>
          <w:rFonts w:ascii="Calibri" w:eastAsia="Arial" w:hAnsi="Calibri" w:cs="Calibri"/>
          <w:b/>
          <w:bCs/>
          <w:color w:val="7030A0"/>
        </w:rPr>
        <w:t>Essential Criteria</w:t>
      </w:r>
    </w:p>
    <w:p w14:paraId="4CA95066" w14:textId="1A148DD8" w:rsidR="00BD6B3F" w:rsidRPr="000662D2" w:rsidRDefault="00A3040C" w:rsidP="000662D2">
      <w:pPr>
        <w:pStyle w:val="ListParagraph"/>
        <w:numPr>
          <w:ilvl w:val="0"/>
          <w:numId w:val="20"/>
        </w:numPr>
        <w:rPr>
          <w:rFonts w:ascii="Calibri" w:eastAsia="Arial" w:hAnsi="Calibri" w:cs="Calibri"/>
          <w:b/>
          <w:bCs/>
        </w:rPr>
      </w:pPr>
      <w:r w:rsidRPr="000662D2">
        <w:rPr>
          <w:rFonts w:ascii="Calibri" w:eastAsia="Arial" w:hAnsi="Calibri" w:cs="Calibri"/>
        </w:rPr>
        <w:t>Experience in a medical, first aid, or student-support healthcare role.</w:t>
      </w:r>
    </w:p>
    <w:p w14:paraId="04DBF162" w14:textId="15B958E1" w:rsidR="00A3040C" w:rsidRPr="000662D2" w:rsidRDefault="00A3040C" w:rsidP="000662D2">
      <w:pPr>
        <w:pStyle w:val="ListParagraph"/>
        <w:numPr>
          <w:ilvl w:val="0"/>
          <w:numId w:val="20"/>
        </w:numPr>
        <w:rPr>
          <w:rFonts w:ascii="Calibri" w:eastAsia="Arial" w:hAnsi="Calibri" w:cs="Calibri"/>
          <w:b/>
          <w:bCs/>
        </w:rPr>
      </w:pPr>
      <w:r w:rsidRPr="000662D2">
        <w:rPr>
          <w:rFonts w:ascii="Calibri" w:eastAsia="Arial" w:hAnsi="Calibri" w:cs="Calibri"/>
        </w:rPr>
        <w:t xml:space="preserve">First Aid at Work </w:t>
      </w:r>
      <w:r w:rsidR="00402E7F" w:rsidRPr="000662D2">
        <w:rPr>
          <w:rFonts w:ascii="Calibri" w:eastAsia="Arial" w:hAnsi="Calibri" w:cs="Calibri"/>
        </w:rPr>
        <w:t xml:space="preserve">qualification. </w:t>
      </w:r>
    </w:p>
    <w:p w14:paraId="6E9C40C2" w14:textId="0F374025" w:rsidR="00402E7F" w:rsidRPr="000662D2" w:rsidRDefault="00402E7F" w:rsidP="000662D2">
      <w:pPr>
        <w:pStyle w:val="ListParagraph"/>
        <w:numPr>
          <w:ilvl w:val="0"/>
          <w:numId w:val="20"/>
        </w:numPr>
        <w:rPr>
          <w:rFonts w:ascii="Calibri" w:eastAsia="Arial" w:hAnsi="Calibri" w:cs="Calibri"/>
          <w:b/>
          <w:bCs/>
        </w:rPr>
      </w:pPr>
      <w:r w:rsidRPr="000662D2">
        <w:rPr>
          <w:rFonts w:ascii="Calibri" w:eastAsia="Arial" w:hAnsi="Calibri" w:cs="Calibri"/>
        </w:rPr>
        <w:t>Experience managing medication safely and accurately.</w:t>
      </w:r>
    </w:p>
    <w:p w14:paraId="249CD86A" w14:textId="283FD9EC" w:rsidR="00402E7F" w:rsidRPr="000662D2" w:rsidRDefault="00402E7F" w:rsidP="000662D2">
      <w:pPr>
        <w:pStyle w:val="ListParagraph"/>
        <w:numPr>
          <w:ilvl w:val="0"/>
          <w:numId w:val="20"/>
        </w:numPr>
        <w:rPr>
          <w:rFonts w:ascii="Calibri" w:eastAsia="Arial" w:hAnsi="Calibri" w:cs="Calibri"/>
          <w:b/>
          <w:bCs/>
        </w:rPr>
      </w:pPr>
      <w:r w:rsidRPr="000662D2">
        <w:rPr>
          <w:rFonts w:ascii="Calibri" w:eastAsia="Arial" w:hAnsi="Calibri" w:cs="Calibri"/>
        </w:rPr>
        <w:t xml:space="preserve">Experience supporting children </w:t>
      </w:r>
      <w:r w:rsidR="00641E67" w:rsidRPr="000662D2">
        <w:rPr>
          <w:rFonts w:ascii="Calibri" w:eastAsia="Arial" w:hAnsi="Calibri" w:cs="Calibri"/>
        </w:rPr>
        <w:t>or young people with medical needs.</w:t>
      </w:r>
    </w:p>
    <w:p w14:paraId="43F70550" w14:textId="6946461D" w:rsidR="00641E67" w:rsidRPr="000662D2" w:rsidRDefault="00641E67" w:rsidP="000662D2">
      <w:pPr>
        <w:pStyle w:val="ListParagraph"/>
        <w:numPr>
          <w:ilvl w:val="0"/>
          <w:numId w:val="20"/>
        </w:numPr>
        <w:rPr>
          <w:rFonts w:ascii="Calibri" w:eastAsia="Arial" w:hAnsi="Calibri" w:cs="Calibri"/>
          <w:b/>
          <w:bCs/>
        </w:rPr>
      </w:pPr>
      <w:r w:rsidRPr="000662D2">
        <w:rPr>
          <w:rFonts w:ascii="Calibri" w:eastAsia="Arial" w:hAnsi="Calibri" w:cs="Calibri"/>
        </w:rPr>
        <w:t>Strong organisational skills, attention to detail, and ability to manage confidential inf</w:t>
      </w:r>
      <w:r w:rsidR="000662D2" w:rsidRPr="000662D2">
        <w:rPr>
          <w:rFonts w:ascii="Calibri" w:eastAsia="Arial" w:hAnsi="Calibri" w:cs="Calibri"/>
        </w:rPr>
        <w:t>o</w:t>
      </w:r>
      <w:r w:rsidRPr="000662D2">
        <w:rPr>
          <w:rFonts w:ascii="Calibri" w:eastAsia="Arial" w:hAnsi="Calibri" w:cs="Calibri"/>
        </w:rPr>
        <w:t>rmation.</w:t>
      </w:r>
    </w:p>
    <w:p w14:paraId="399240B7" w14:textId="450E0D1A" w:rsidR="00641E67" w:rsidRPr="000662D2" w:rsidRDefault="00641E67" w:rsidP="000662D2">
      <w:pPr>
        <w:pStyle w:val="ListParagraph"/>
        <w:numPr>
          <w:ilvl w:val="0"/>
          <w:numId w:val="20"/>
        </w:numPr>
        <w:rPr>
          <w:rFonts w:ascii="Calibri" w:eastAsia="Arial" w:hAnsi="Calibri" w:cs="Calibri"/>
          <w:b/>
          <w:bCs/>
        </w:rPr>
      </w:pPr>
      <w:r w:rsidRPr="000662D2">
        <w:rPr>
          <w:rFonts w:ascii="Calibri" w:eastAsia="Arial" w:hAnsi="Calibri" w:cs="Calibri"/>
        </w:rPr>
        <w:t>Excellent communication skills when liaising with staff, parents, and external professionals.</w:t>
      </w:r>
    </w:p>
    <w:p w14:paraId="74A9DCF8" w14:textId="72B40382" w:rsidR="00641E67" w:rsidRPr="00D56539" w:rsidRDefault="00641E67" w:rsidP="000662D2">
      <w:pPr>
        <w:pStyle w:val="ListParagraph"/>
        <w:numPr>
          <w:ilvl w:val="0"/>
          <w:numId w:val="20"/>
        </w:numPr>
        <w:rPr>
          <w:rFonts w:ascii="Calibri" w:eastAsia="Arial" w:hAnsi="Calibri" w:cs="Calibri"/>
          <w:b/>
          <w:bCs/>
        </w:rPr>
      </w:pPr>
      <w:r w:rsidRPr="000662D2">
        <w:rPr>
          <w:rFonts w:ascii="Calibri" w:eastAsia="Arial" w:hAnsi="Calibri" w:cs="Calibri"/>
        </w:rPr>
        <w:t>Ability to work calmly under pressure</w:t>
      </w:r>
      <w:r w:rsidR="000662D2" w:rsidRPr="000662D2">
        <w:rPr>
          <w:rFonts w:ascii="Calibri" w:eastAsia="Arial" w:hAnsi="Calibri" w:cs="Calibri"/>
        </w:rPr>
        <w:t xml:space="preserve"> and make informed decisions.</w:t>
      </w:r>
    </w:p>
    <w:p w14:paraId="6FDF3EFF" w14:textId="438AA83B" w:rsidR="00D56539" w:rsidRPr="000662D2" w:rsidRDefault="00D56539" w:rsidP="000662D2">
      <w:pPr>
        <w:pStyle w:val="ListParagraph"/>
        <w:numPr>
          <w:ilvl w:val="0"/>
          <w:numId w:val="20"/>
        </w:numPr>
        <w:rPr>
          <w:rFonts w:ascii="Calibri" w:eastAsia="Arial" w:hAnsi="Calibri" w:cs="Calibri"/>
          <w:b/>
          <w:bCs/>
        </w:rPr>
      </w:pPr>
      <w:r>
        <w:rPr>
          <w:rFonts w:ascii="Calibri" w:eastAsia="Arial" w:hAnsi="Calibri" w:cs="Calibri"/>
        </w:rPr>
        <w:t>Strong IT skills with proficiency in Excel, Word, PowerPoint and other electronic systems.</w:t>
      </w:r>
    </w:p>
    <w:p w14:paraId="799704D7" w14:textId="77777777" w:rsidR="000662D2" w:rsidRPr="000662D2" w:rsidRDefault="000662D2" w:rsidP="000662D2">
      <w:pPr>
        <w:rPr>
          <w:rFonts w:ascii="Calibri" w:eastAsia="Arial" w:hAnsi="Calibri" w:cs="Calibri"/>
          <w:b/>
          <w:bCs/>
          <w:color w:val="7030A0"/>
        </w:rPr>
      </w:pPr>
    </w:p>
    <w:p w14:paraId="48CBD86B" w14:textId="77777777" w:rsidR="00806F47" w:rsidRPr="008B2F5D" w:rsidRDefault="00806F47" w:rsidP="00806F47">
      <w:pPr>
        <w:contextualSpacing/>
        <w:rPr>
          <w:rFonts w:ascii="Calibri" w:eastAsia="Arial" w:hAnsi="Calibri" w:cs="Calibri"/>
          <w:b/>
          <w:bCs/>
          <w:color w:val="7030A0"/>
        </w:rPr>
      </w:pPr>
      <w:r w:rsidRPr="008B2F5D">
        <w:rPr>
          <w:rFonts w:ascii="Calibri" w:eastAsia="Arial" w:hAnsi="Calibri" w:cs="Calibri"/>
          <w:b/>
          <w:bCs/>
          <w:color w:val="7030A0"/>
        </w:rPr>
        <w:t>Desirable Criteria</w:t>
      </w:r>
    </w:p>
    <w:p w14:paraId="0BF35296" w14:textId="7F774ED1" w:rsidR="00806F47" w:rsidRPr="007524CA" w:rsidRDefault="00712575" w:rsidP="007524CA">
      <w:pPr>
        <w:pStyle w:val="ListParagraph"/>
        <w:numPr>
          <w:ilvl w:val="0"/>
          <w:numId w:val="21"/>
        </w:numPr>
        <w:rPr>
          <w:rFonts w:ascii="Calibri" w:eastAsia="Arial" w:hAnsi="Calibri" w:cs="Calibri"/>
          <w:b/>
          <w:bCs/>
        </w:rPr>
      </w:pPr>
      <w:r w:rsidRPr="007524CA">
        <w:rPr>
          <w:rFonts w:ascii="Calibri" w:eastAsia="Arial" w:hAnsi="Calibri" w:cs="Calibri"/>
        </w:rPr>
        <w:t>Experience working in a school or educational setting.</w:t>
      </w:r>
    </w:p>
    <w:p w14:paraId="6ADE9D0B" w14:textId="14CC9CEA" w:rsidR="00712575" w:rsidRPr="007524CA" w:rsidRDefault="00712575" w:rsidP="007524CA">
      <w:pPr>
        <w:pStyle w:val="ListParagraph"/>
        <w:numPr>
          <w:ilvl w:val="0"/>
          <w:numId w:val="21"/>
        </w:numPr>
        <w:rPr>
          <w:rFonts w:ascii="Calibri" w:eastAsia="Arial" w:hAnsi="Calibri" w:cs="Calibri"/>
          <w:b/>
          <w:bCs/>
        </w:rPr>
      </w:pPr>
      <w:r w:rsidRPr="007524CA">
        <w:rPr>
          <w:rFonts w:ascii="Calibri" w:eastAsia="Arial" w:hAnsi="Calibri" w:cs="Calibri"/>
        </w:rPr>
        <w:t>Experience creating and managing In</w:t>
      </w:r>
      <w:r w:rsidR="007524CA" w:rsidRPr="007524CA">
        <w:rPr>
          <w:rFonts w:ascii="Calibri" w:eastAsia="Arial" w:hAnsi="Calibri" w:cs="Calibri"/>
        </w:rPr>
        <w:t>dividual Healthcare Plans (IHPs).</w:t>
      </w:r>
    </w:p>
    <w:p w14:paraId="5B3E8CE3" w14:textId="7E08CA04" w:rsidR="007524CA" w:rsidRPr="007524CA" w:rsidRDefault="007524CA" w:rsidP="007524CA">
      <w:pPr>
        <w:pStyle w:val="ListParagraph"/>
        <w:numPr>
          <w:ilvl w:val="0"/>
          <w:numId w:val="21"/>
        </w:numPr>
        <w:rPr>
          <w:rFonts w:ascii="Calibri" w:eastAsia="Arial" w:hAnsi="Calibri" w:cs="Calibri"/>
          <w:b/>
          <w:bCs/>
        </w:rPr>
      </w:pPr>
      <w:r w:rsidRPr="007524CA">
        <w:rPr>
          <w:rFonts w:ascii="Calibri" w:eastAsia="Arial" w:hAnsi="Calibri" w:cs="Calibri"/>
        </w:rPr>
        <w:t>Training in child protection, safeguarding, or medical administration.</w:t>
      </w:r>
    </w:p>
    <w:p w14:paraId="1D030020" w14:textId="1D45858C" w:rsidR="007524CA" w:rsidRPr="007524CA" w:rsidRDefault="007524CA" w:rsidP="007524CA">
      <w:pPr>
        <w:pStyle w:val="ListParagraph"/>
        <w:numPr>
          <w:ilvl w:val="0"/>
          <w:numId w:val="21"/>
        </w:numPr>
        <w:rPr>
          <w:rFonts w:ascii="Calibri" w:eastAsia="Arial" w:hAnsi="Calibri" w:cs="Calibri"/>
          <w:b/>
          <w:bCs/>
        </w:rPr>
      </w:pPr>
      <w:r w:rsidRPr="007524CA">
        <w:rPr>
          <w:rFonts w:ascii="Calibri" w:eastAsia="Arial" w:hAnsi="Calibri" w:cs="Calibri"/>
        </w:rPr>
        <w:t>Ability to deliver medical-related training sessions.</w:t>
      </w:r>
    </w:p>
    <w:p w14:paraId="03C48BD1" w14:textId="77777777" w:rsidR="007524CA" w:rsidRPr="007524CA" w:rsidRDefault="007524CA" w:rsidP="007524CA">
      <w:pPr>
        <w:rPr>
          <w:rFonts w:ascii="Calibri" w:eastAsia="Arial" w:hAnsi="Calibri" w:cs="Calibri"/>
          <w:b/>
          <w:bCs/>
          <w:color w:val="7030A0"/>
        </w:rPr>
      </w:pPr>
    </w:p>
    <w:p w14:paraId="10B40336" w14:textId="77777777" w:rsidR="00806F47" w:rsidRPr="008B2F5D" w:rsidRDefault="00806F47" w:rsidP="00806F47">
      <w:pPr>
        <w:contextualSpacing/>
        <w:rPr>
          <w:rFonts w:ascii="Calibri" w:eastAsia="Arial" w:hAnsi="Calibri" w:cs="Calibri"/>
          <w:b/>
          <w:bCs/>
          <w:color w:val="7030A0"/>
        </w:rPr>
      </w:pPr>
      <w:r w:rsidRPr="008B2F5D">
        <w:rPr>
          <w:rFonts w:ascii="Calibri" w:eastAsia="Arial" w:hAnsi="Calibri" w:cs="Calibri"/>
          <w:b/>
          <w:bCs/>
          <w:color w:val="7030A0"/>
        </w:rPr>
        <w:t>Education and Qualifications</w:t>
      </w:r>
    </w:p>
    <w:p w14:paraId="487E6231" w14:textId="77777777" w:rsidR="00806F47" w:rsidRDefault="00806F47" w:rsidP="00806F47">
      <w:pPr>
        <w:pStyle w:val="ListParagraph"/>
        <w:numPr>
          <w:ilvl w:val="0"/>
          <w:numId w:val="7"/>
        </w:numPr>
        <w:rPr>
          <w:rFonts w:ascii="Calibri" w:eastAsia="Arial" w:hAnsi="Calibri" w:cs="Calibri"/>
        </w:rPr>
      </w:pPr>
      <w:r w:rsidRPr="008B2F5D">
        <w:rPr>
          <w:rFonts w:ascii="Calibri" w:eastAsia="Arial" w:hAnsi="Calibri" w:cs="Calibri"/>
        </w:rPr>
        <w:t>GCSE grade C/4 or above (or equivalent) in English and Maths.</w:t>
      </w:r>
    </w:p>
    <w:p w14:paraId="1D747C8B" w14:textId="6A74B97E" w:rsidR="007524CA" w:rsidRDefault="007524CA" w:rsidP="00806F47">
      <w:pPr>
        <w:pStyle w:val="ListParagraph"/>
        <w:numPr>
          <w:ilvl w:val="0"/>
          <w:numId w:val="7"/>
        </w:numPr>
        <w:rPr>
          <w:rFonts w:ascii="Calibri" w:eastAsia="Arial" w:hAnsi="Calibri" w:cs="Calibri"/>
        </w:rPr>
      </w:pPr>
      <w:r>
        <w:rPr>
          <w:rFonts w:ascii="Calibri" w:eastAsia="Arial" w:hAnsi="Calibri" w:cs="Calibri"/>
        </w:rPr>
        <w:t>First Aid qualification</w:t>
      </w:r>
      <w:r w:rsidR="00235861">
        <w:rPr>
          <w:rFonts w:ascii="Calibri" w:eastAsia="Arial" w:hAnsi="Calibri" w:cs="Calibri"/>
        </w:rPr>
        <w:t>(s) or willingness to undertake training.</w:t>
      </w:r>
    </w:p>
    <w:p w14:paraId="76EC2E95" w14:textId="4DE7840A" w:rsidR="00235861" w:rsidRPr="008B2F5D" w:rsidRDefault="00235861" w:rsidP="00806F47">
      <w:pPr>
        <w:pStyle w:val="ListParagraph"/>
        <w:numPr>
          <w:ilvl w:val="0"/>
          <w:numId w:val="7"/>
        </w:numPr>
        <w:rPr>
          <w:rFonts w:ascii="Calibri" w:eastAsia="Arial" w:hAnsi="Calibri" w:cs="Calibri"/>
        </w:rPr>
      </w:pPr>
      <w:r>
        <w:rPr>
          <w:rFonts w:ascii="Calibri" w:eastAsia="Arial" w:hAnsi="Calibri" w:cs="Calibri"/>
        </w:rPr>
        <w:t>Additional medical or health-related training (desirable)</w:t>
      </w:r>
    </w:p>
    <w:p w14:paraId="3389D1DC" w14:textId="77777777" w:rsidR="00806F47" w:rsidRPr="008B2F5D" w:rsidRDefault="00806F47" w:rsidP="00806F47">
      <w:pPr>
        <w:contextualSpacing/>
        <w:rPr>
          <w:rFonts w:ascii="Calibri" w:eastAsia="Arial" w:hAnsi="Calibri" w:cs="Calibri"/>
          <w:b/>
          <w:bCs/>
          <w:color w:val="7030A0"/>
        </w:rPr>
      </w:pPr>
    </w:p>
    <w:p w14:paraId="4944B984" w14:textId="77777777" w:rsidR="00806F47" w:rsidRPr="008B2F5D" w:rsidRDefault="00806F47" w:rsidP="00806F47">
      <w:pPr>
        <w:contextualSpacing/>
        <w:rPr>
          <w:rFonts w:ascii="Calibri" w:eastAsia="Arial" w:hAnsi="Calibri" w:cs="Calibri"/>
          <w:b/>
          <w:bCs/>
          <w:color w:val="7030A0"/>
        </w:rPr>
      </w:pPr>
      <w:r w:rsidRPr="008B2F5D">
        <w:rPr>
          <w:rFonts w:ascii="Calibri" w:eastAsia="Arial" w:hAnsi="Calibri" w:cs="Calibri"/>
          <w:b/>
          <w:bCs/>
          <w:color w:val="7030A0"/>
        </w:rPr>
        <w:t>Knowledge</w:t>
      </w:r>
    </w:p>
    <w:p w14:paraId="2342DA4C" w14:textId="483D1E54" w:rsidR="00193E42" w:rsidRPr="00235861" w:rsidRDefault="00235861" w:rsidP="00235861">
      <w:pPr>
        <w:pStyle w:val="ListParagraph"/>
        <w:numPr>
          <w:ilvl w:val="0"/>
          <w:numId w:val="22"/>
        </w:numPr>
        <w:rPr>
          <w:rFonts w:ascii="Calibri" w:eastAsia="Arial" w:hAnsi="Calibri" w:cs="Calibri"/>
          <w:b/>
          <w:bCs/>
        </w:rPr>
      </w:pPr>
      <w:r w:rsidRPr="00235861">
        <w:rPr>
          <w:rFonts w:ascii="Calibri" w:eastAsia="Arial" w:hAnsi="Calibri" w:cs="Calibri"/>
        </w:rPr>
        <w:t>Understanding of children’s medical conditions and school medical procedures.</w:t>
      </w:r>
    </w:p>
    <w:p w14:paraId="74038841" w14:textId="6EBBB294" w:rsidR="00235861" w:rsidRPr="00235861" w:rsidRDefault="00235861" w:rsidP="00235861">
      <w:pPr>
        <w:pStyle w:val="ListParagraph"/>
        <w:numPr>
          <w:ilvl w:val="0"/>
          <w:numId w:val="22"/>
        </w:numPr>
        <w:rPr>
          <w:rFonts w:ascii="Calibri" w:eastAsia="Arial" w:hAnsi="Calibri" w:cs="Calibri"/>
          <w:b/>
          <w:bCs/>
        </w:rPr>
      </w:pPr>
      <w:r w:rsidRPr="00235861">
        <w:rPr>
          <w:rFonts w:ascii="Calibri" w:eastAsia="Arial" w:hAnsi="Calibri" w:cs="Calibri"/>
        </w:rPr>
        <w:t>Knowledge of safeguarding principles and when to escalate concerns.</w:t>
      </w:r>
    </w:p>
    <w:p w14:paraId="7CAD4DAC" w14:textId="31028E5C" w:rsidR="00235861" w:rsidRPr="00235861" w:rsidRDefault="00235861" w:rsidP="00235861">
      <w:pPr>
        <w:pStyle w:val="ListParagraph"/>
        <w:numPr>
          <w:ilvl w:val="0"/>
          <w:numId w:val="22"/>
        </w:numPr>
        <w:rPr>
          <w:rFonts w:ascii="Calibri" w:eastAsia="Arial" w:hAnsi="Calibri" w:cs="Calibri"/>
          <w:b/>
          <w:bCs/>
        </w:rPr>
      </w:pPr>
      <w:r w:rsidRPr="00235861">
        <w:rPr>
          <w:rFonts w:ascii="Calibri" w:eastAsia="Arial" w:hAnsi="Calibri" w:cs="Calibri"/>
        </w:rPr>
        <w:t>Understanding of health and safety processes, including accident reporting and risk assessments.</w:t>
      </w:r>
    </w:p>
    <w:p w14:paraId="33ABC09B" w14:textId="10143276" w:rsidR="00235861" w:rsidRPr="00235861" w:rsidRDefault="00235861" w:rsidP="00235861">
      <w:pPr>
        <w:pStyle w:val="ListParagraph"/>
        <w:numPr>
          <w:ilvl w:val="0"/>
          <w:numId w:val="22"/>
        </w:numPr>
        <w:rPr>
          <w:rFonts w:ascii="Calibri" w:eastAsia="Arial" w:hAnsi="Calibri" w:cs="Calibri"/>
          <w:b/>
          <w:bCs/>
        </w:rPr>
      </w:pPr>
      <w:r w:rsidRPr="00235861">
        <w:rPr>
          <w:rFonts w:ascii="Calibri" w:eastAsia="Arial" w:hAnsi="Calibri" w:cs="Calibri"/>
        </w:rPr>
        <w:t>Awareness of infection control and statutory school health guidance.</w:t>
      </w:r>
    </w:p>
    <w:p w14:paraId="4EEAB856" w14:textId="77777777" w:rsidR="00235861" w:rsidRPr="00235861" w:rsidRDefault="00235861" w:rsidP="00235861">
      <w:pPr>
        <w:rPr>
          <w:rFonts w:ascii="Calibri" w:eastAsia="Arial" w:hAnsi="Calibri" w:cs="Calibri"/>
          <w:b/>
          <w:bCs/>
          <w:color w:val="7030A0"/>
        </w:rPr>
      </w:pPr>
    </w:p>
    <w:p w14:paraId="7BF1E21E" w14:textId="77777777" w:rsidR="00806F47" w:rsidRPr="008B2F5D" w:rsidRDefault="00806F47" w:rsidP="00806F47">
      <w:pPr>
        <w:contextualSpacing/>
        <w:rPr>
          <w:rFonts w:ascii="Calibri" w:eastAsia="Arial" w:hAnsi="Calibri" w:cs="Calibri"/>
          <w:b/>
          <w:bCs/>
          <w:color w:val="7030A0"/>
        </w:rPr>
      </w:pPr>
      <w:r w:rsidRPr="008B2F5D">
        <w:rPr>
          <w:rFonts w:ascii="Calibri" w:eastAsia="Arial" w:hAnsi="Calibri" w:cs="Calibri"/>
          <w:b/>
          <w:bCs/>
          <w:color w:val="7030A0"/>
        </w:rPr>
        <w:t>Personal Attributes</w:t>
      </w:r>
    </w:p>
    <w:p w14:paraId="716F072B" w14:textId="146F5695" w:rsidR="00806F47" w:rsidRDefault="00806F47" w:rsidP="00E94A89">
      <w:pPr>
        <w:pStyle w:val="ListParagraph"/>
        <w:numPr>
          <w:ilvl w:val="0"/>
          <w:numId w:val="9"/>
        </w:numPr>
        <w:rPr>
          <w:rFonts w:ascii="Calibri" w:eastAsia="Arial" w:hAnsi="Calibri" w:cs="Calibri"/>
        </w:rPr>
      </w:pPr>
      <w:r w:rsidRPr="008B2F5D">
        <w:rPr>
          <w:rFonts w:ascii="Calibri" w:eastAsia="Arial" w:hAnsi="Calibri" w:cs="Calibri"/>
        </w:rPr>
        <w:t>C</w:t>
      </w:r>
      <w:r w:rsidR="00E94A89">
        <w:rPr>
          <w:rFonts w:ascii="Calibri" w:eastAsia="Arial" w:hAnsi="Calibri" w:cs="Calibri"/>
        </w:rPr>
        <w:t xml:space="preserve">ompassionate, patient, and </w:t>
      </w:r>
      <w:r w:rsidR="005736D0">
        <w:rPr>
          <w:rFonts w:ascii="Calibri" w:eastAsia="Arial" w:hAnsi="Calibri" w:cs="Calibri"/>
        </w:rPr>
        <w:t>child centred</w:t>
      </w:r>
      <w:r w:rsidR="00E94A89">
        <w:rPr>
          <w:rFonts w:ascii="Calibri" w:eastAsia="Arial" w:hAnsi="Calibri" w:cs="Calibri"/>
        </w:rPr>
        <w:t>.</w:t>
      </w:r>
    </w:p>
    <w:p w14:paraId="6739C253" w14:textId="32A31B97" w:rsidR="00E94A89" w:rsidRDefault="005736D0" w:rsidP="00E94A89">
      <w:pPr>
        <w:pStyle w:val="ListParagraph"/>
        <w:numPr>
          <w:ilvl w:val="0"/>
          <w:numId w:val="9"/>
        </w:numPr>
        <w:rPr>
          <w:rFonts w:ascii="Calibri" w:eastAsia="Arial" w:hAnsi="Calibri" w:cs="Calibri"/>
        </w:rPr>
      </w:pPr>
      <w:r>
        <w:rPr>
          <w:rFonts w:ascii="Calibri" w:eastAsia="Arial" w:hAnsi="Calibri" w:cs="Calibri"/>
        </w:rPr>
        <w:t xml:space="preserve">Reliable, responsible, and able to prioritise tasks effectively. </w:t>
      </w:r>
    </w:p>
    <w:p w14:paraId="2648E37B" w14:textId="12B3820B" w:rsidR="00724790" w:rsidRDefault="00724790" w:rsidP="00E94A89">
      <w:pPr>
        <w:pStyle w:val="ListParagraph"/>
        <w:numPr>
          <w:ilvl w:val="0"/>
          <w:numId w:val="9"/>
        </w:numPr>
        <w:rPr>
          <w:rFonts w:ascii="Calibri" w:eastAsia="Arial" w:hAnsi="Calibri" w:cs="Calibri"/>
        </w:rPr>
      </w:pPr>
      <w:r>
        <w:rPr>
          <w:rFonts w:ascii="Calibri" w:eastAsia="Arial" w:hAnsi="Calibri" w:cs="Calibri"/>
        </w:rPr>
        <w:t>Professional, confidential, and discreet in handling sensitive information.</w:t>
      </w:r>
    </w:p>
    <w:p w14:paraId="4692C251" w14:textId="596C99BD" w:rsidR="00724790" w:rsidRDefault="00724790" w:rsidP="00E94A89">
      <w:pPr>
        <w:pStyle w:val="ListParagraph"/>
        <w:numPr>
          <w:ilvl w:val="0"/>
          <w:numId w:val="9"/>
        </w:numPr>
        <w:rPr>
          <w:rFonts w:ascii="Calibri" w:eastAsia="Arial" w:hAnsi="Calibri" w:cs="Calibri"/>
        </w:rPr>
      </w:pPr>
      <w:r>
        <w:rPr>
          <w:rFonts w:ascii="Calibri" w:eastAsia="Arial" w:hAnsi="Calibri" w:cs="Calibri"/>
        </w:rPr>
        <w:t>Calm under pressure with strong problem-solving skills.</w:t>
      </w:r>
    </w:p>
    <w:p w14:paraId="08538022" w14:textId="6C44431C" w:rsidR="00724790" w:rsidRDefault="00724790" w:rsidP="00724790">
      <w:pPr>
        <w:pStyle w:val="ListParagraph"/>
        <w:numPr>
          <w:ilvl w:val="0"/>
          <w:numId w:val="9"/>
        </w:numPr>
        <w:rPr>
          <w:rFonts w:ascii="Calibri" w:eastAsia="Arial" w:hAnsi="Calibri" w:cs="Calibri"/>
        </w:rPr>
      </w:pPr>
      <w:r>
        <w:rPr>
          <w:rFonts w:ascii="Calibri" w:eastAsia="Arial" w:hAnsi="Calibri" w:cs="Calibri"/>
        </w:rPr>
        <w:t>Able to build positive relationships with students, staff, and families.</w:t>
      </w:r>
    </w:p>
    <w:p w14:paraId="620C973D" w14:textId="4B03AF29" w:rsidR="00724790" w:rsidRDefault="00724790" w:rsidP="00724790">
      <w:pPr>
        <w:pStyle w:val="ListParagraph"/>
        <w:numPr>
          <w:ilvl w:val="0"/>
          <w:numId w:val="9"/>
        </w:numPr>
        <w:rPr>
          <w:rFonts w:ascii="Calibri" w:eastAsia="Arial" w:hAnsi="Calibri" w:cs="Calibri"/>
        </w:rPr>
      </w:pPr>
      <w:r>
        <w:rPr>
          <w:rFonts w:ascii="Calibri" w:eastAsia="Arial" w:hAnsi="Calibri" w:cs="Calibri"/>
        </w:rPr>
        <w:t xml:space="preserve">Committed to continuous improvement and professional learning. </w:t>
      </w:r>
    </w:p>
    <w:p w14:paraId="6B8333D1" w14:textId="77777777" w:rsidR="00E41116" w:rsidRPr="00E41116" w:rsidRDefault="00E41116" w:rsidP="00E41116">
      <w:pPr>
        <w:rPr>
          <w:rFonts w:ascii="Calibri" w:eastAsia="Arial" w:hAnsi="Calibri" w:cs="Calibri"/>
        </w:rPr>
      </w:pPr>
    </w:p>
    <w:p w14:paraId="4B72ECA3" w14:textId="77777777" w:rsidR="00806F47" w:rsidRPr="008B2F5D" w:rsidRDefault="00806F47" w:rsidP="00806F47">
      <w:pPr>
        <w:contextualSpacing/>
        <w:rPr>
          <w:rFonts w:ascii="Calibri" w:eastAsia="Arial" w:hAnsi="Calibri" w:cs="Calibri"/>
          <w:b/>
          <w:bCs/>
          <w:color w:val="7030A0"/>
        </w:rPr>
      </w:pPr>
      <w:r w:rsidRPr="008B2F5D">
        <w:rPr>
          <w:rFonts w:ascii="Calibri" w:eastAsia="Arial" w:hAnsi="Calibri" w:cs="Calibri"/>
          <w:b/>
          <w:bCs/>
          <w:color w:val="7030A0"/>
        </w:rPr>
        <w:t>Other Requirements</w:t>
      </w:r>
    </w:p>
    <w:p w14:paraId="12ED1856" w14:textId="77777777" w:rsidR="00806F47" w:rsidRPr="008B2F5D" w:rsidRDefault="00806F47" w:rsidP="00806F47">
      <w:pPr>
        <w:pStyle w:val="ListParagraph"/>
        <w:numPr>
          <w:ilvl w:val="0"/>
          <w:numId w:val="10"/>
        </w:numPr>
        <w:rPr>
          <w:rFonts w:ascii="Calibri" w:eastAsia="Arial" w:hAnsi="Calibri" w:cs="Calibri"/>
        </w:rPr>
      </w:pPr>
      <w:r w:rsidRPr="008B2F5D">
        <w:rPr>
          <w:rFonts w:ascii="Calibri" w:eastAsia="Arial" w:hAnsi="Calibri" w:cs="Calibri"/>
        </w:rPr>
        <w:lastRenderedPageBreak/>
        <w:t>Commitment to the school’s mission and values.</w:t>
      </w:r>
    </w:p>
    <w:p w14:paraId="2CCB5D08" w14:textId="77777777" w:rsidR="00806F47" w:rsidRPr="008B2F5D" w:rsidRDefault="00806F47" w:rsidP="00806F47">
      <w:pPr>
        <w:pStyle w:val="ListParagraph"/>
        <w:numPr>
          <w:ilvl w:val="0"/>
          <w:numId w:val="10"/>
        </w:numPr>
        <w:rPr>
          <w:rFonts w:ascii="Calibri" w:eastAsia="Arial" w:hAnsi="Calibri" w:cs="Calibri"/>
        </w:rPr>
      </w:pPr>
      <w:r w:rsidRPr="008B2F5D">
        <w:rPr>
          <w:rFonts w:ascii="Calibri" w:eastAsia="Arial" w:hAnsi="Calibri" w:cs="Calibri"/>
        </w:rPr>
        <w:t>Willingness to undergo background checks and provide references.</w:t>
      </w:r>
    </w:p>
    <w:p w14:paraId="10BCC1D1" w14:textId="77777777" w:rsidR="00806F47" w:rsidRPr="008B2F5D" w:rsidRDefault="00806F47" w:rsidP="00806F47">
      <w:pPr>
        <w:pStyle w:val="ListParagraph"/>
        <w:numPr>
          <w:ilvl w:val="0"/>
          <w:numId w:val="10"/>
        </w:numPr>
        <w:spacing w:after="160" w:line="278" w:lineRule="auto"/>
      </w:pPr>
      <w:r w:rsidRPr="008B2F5D">
        <w:rPr>
          <w:rFonts w:ascii="Calibri" w:hAnsi="Calibri" w:cs="Calibri"/>
        </w:rPr>
        <w:t>Ability to comply with all health and safety and safeguarding protocols within the school.</w:t>
      </w:r>
    </w:p>
    <w:p w14:paraId="34643476" w14:textId="77777777" w:rsidR="00806F47" w:rsidRPr="008B2F5D" w:rsidRDefault="00806F47" w:rsidP="00806F47">
      <w:pPr>
        <w:rPr>
          <w:rFonts w:ascii="Calibri" w:eastAsia="Arial" w:hAnsi="Calibri" w:cs="Calibri"/>
        </w:rPr>
      </w:pPr>
    </w:p>
    <w:p w14:paraId="033D5BED" w14:textId="77777777" w:rsidR="00806F47" w:rsidRPr="008B2F5D" w:rsidRDefault="00806F47" w:rsidP="00806F47">
      <w:pPr>
        <w:jc w:val="both"/>
        <w:rPr>
          <w:rFonts w:ascii="Calibri" w:hAnsi="Calibri" w:cs="Calibri"/>
          <w:i/>
          <w:iCs/>
          <w:color w:val="000000"/>
          <w:sz w:val="18"/>
          <w:szCs w:val="18"/>
        </w:rPr>
      </w:pPr>
      <w:r w:rsidRPr="008B2F5D">
        <w:rPr>
          <w:rFonts w:ascii="Calibri" w:hAnsi="Calibri" w:cs="Calibri"/>
          <w:i/>
          <w:iCs/>
          <w:color w:val="000000"/>
          <w:sz w:val="20"/>
          <w:szCs w:val="20"/>
        </w:rPr>
        <w:t xml:space="preserve">Ark is committed to safeguarding and promoting the welfare of children and young people in our academies. </w:t>
      </w:r>
      <w:proofErr w:type="gramStart"/>
      <w:r w:rsidRPr="008B2F5D">
        <w:rPr>
          <w:rFonts w:ascii="Calibri" w:hAnsi="Calibri" w:cs="Calibri"/>
          <w:i/>
          <w:iCs/>
          <w:color w:val="000000"/>
          <w:sz w:val="20"/>
          <w:szCs w:val="20"/>
        </w:rPr>
        <w:t>In order to</w:t>
      </w:r>
      <w:proofErr w:type="gramEnd"/>
      <w:r w:rsidRPr="008B2F5D">
        <w:rPr>
          <w:rFonts w:ascii="Calibri" w:hAnsi="Calibri" w:cs="Calibri"/>
          <w:i/>
          <w:iCs/>
          <w:color w:val="000000"/>
          <w:sz w:val="20"/>
          <w:szCs w:val="20"/>
        </w:rPr>
        <w:t xml:space="preserve"> meet this responsibility, we follow a rigorous selection process which will include questions about safeguarding. This process is outlined </w:t>
      </w:r>
      <w:hyperlink r:id="rId7" w:history="1">
        <w:r w:rsidRPr="008B2F5D">
          <w:rPr>
            <w:rStyle w:val="Hyperlink"/>
            <w:rFonts w:ascii="Calibri" w:hAnsi="Calibri" w:cs="Calibri"/>
            <w:sz w:val="20"/>
            <w:szCs w:val="20"/>
          </w:rPr>
          <w:t>here</w:t>
        </w:r>
      </w:hyperlink>
      <w:r w:rsidRPr="008B2F5D">
        <w:rPr>
          <w:rFonts w:ascii="Calibri" w:hAnsi="Calibri" w:cs="Calibri"/>
          <w:i/>
          <w:iCs/>
          <w:color w:val="000000"/>
          <w:sz w:val="20"/>
          <w:szCs w:val="20"/>
        </w:rPr>
        <w:t>, but can be provided in more detail if requested. All successful candidates will be subject to an enhanced Disclosure and Barring Service check. This post is covered by Part 7 of the Immigration Act (2016) and therefore the ability to speak fluent English is an essential requirement for the role.</w:t>
      </w:r>
    </w:p>
    <w:p w14:paraId="63FC4A65" w14:textId="77777777" w:rsidR="00806F47" w:rsidRPr="008B2F5D" w:rsidRDefault="00806F47" w:rsidP="00806F47">
      <w:pPr>
        <w:pStyle w:val="paragraph"/>
        <w:spacing w:before="0" w:beforeAutospacing="0" w:after="0" w:afterAutospacing="0"/>
        <w:ind w:right="270"/>
        <w:jc w:val="both"/>
        <w:textAlignment w:val="baseline"/>
        <w:rPr>
          <w:rStyle w:val="normaltextrun"/>
          <w:rFonts w:ascii="Calibri" w:eastAsiaTheme="majorEastAsia" w:hAnsi="Calibri" w:cs="Calibri"/>
          <w:sz w:val="20"/>
          <w:szCs w:val="20"/>
        </w:rPr>
      </w:pPr>
    </w:p>
    <w:p w14:paraId="60BEE07B" w14:textId="77777777" w:rsidR="00806F47" w:rsidRPr="008B2F5D" w:rsidRDefault="00806F47" w:rsidP="00806F47">
      <w:pPr>
        <w:pStyle w:val="paragraph"/>
        <w:spacing w:before="0" w:beforeAutospacing="0" w:after="0" w:afterAutospacing="0"/>
        <w:jc w:val="both"/>
        <w:textAlignment w:val="baseline"/>
        <w:rPr>
          <w:rFonts w:ascii="Calibri" w:hAnsi="Calibri" w:cs="Calibri"/>
          <w:sz w:val="20"/>
          <w:szCs w:val="20"/>
        </w:rPr>
      </w:pPr>
      <w:r w:rsidRPr="008B2F5D">
        <w:rPr>
          <w:rStyle w:val="normaltextrun"/>
          <w:rFonts w:ascii="Calibri" w:eastAsiaTheme="majorEastAsia" w:hAnsi="Calibri" w:cs="Calibri"/>
          <w:i/>
          <w:iCs/>
          <w:sz w:val="20"/>
          <w:szCs w:val="20"/>
        </w:rPr>
        <w:t xml:space="preserve">Ark requires all employees to undertake an enhanced DBS check. You are required, before appointment, to disclose any unspent conviction, cautions, reprimands or warnings under the Rehabilitation of Offenders Act 1974 (Exceptions) Order 1975. Non-disclosure may lead to termination of employment. However, disclosure of a criminal background will not necessarily debar you from employment - this will depend upon the nature of the offence(s) and when they occurred. To read more about Ark’s safer recruitment process, please click this </w:t>
      </w:r>
      <w:hyperlink r:id="rId8" w:tgtFrame="_blank" w:history="1">
        <w:r w:rsidRPr="008B2F5D">
          <w:rPr>
            <w:rStyle w:val="SmartLink"/>
            <w:rFonts w:ascii="Calibri" w:hAnsi="Calibri" w:cs="Calibri"/>
            <w:i/>
            <w:iCs/>
            <w:sz w:val="20"/>
            <w:szCs w:val="20"/>
          </w:rPr>
          <w:t>link</w:t>
        </w:r>
      </w:hyperlink>
      <w:r w:rsidRPr="008B2F5D">
        <w:rPr>
          <w:rStyle w:val="normaltextrun"/>
          <w:rFonts w:ascii="Calibri" w:eastAsiaTheme="majorEastAsia" w:hAnsi="Calibri" w:cs="Calibri"/>
          <w:i/>
          <w:iCs/>
          <w:sz w:val="20"/>
          <w:szCs w:val="20"/>
        </w:rPr>
        <w:t>.</w:t>
      </w:r>
      <w:r w:rsidRPr="008B2F5D">
        <w:rPr>
          <w:rStyle w:val="normaltextrun"/>
          <w:rFonts w:ascii="Calibri" w:eastAsiaTheme="majorEastAsia" w:hAnsi="Calibri" w:cs="Calibri"/>
          <w:sz w:val="20"/>
          <w:szCs w:val="20"/>
        </w:rPr>
        <w:t> </w:t>
      </w:r>
      <w:r w:rsidRPr="008B2F5D">
        <w:rPr>
          <w:rStyle w:val="eop"/>
          <w:rFonts w:ascii="Calibri" w:hAnsi="Calibri" w:cs="Calibri"/>
          <w:sz w:val="20"/>
          <w:szCs w:val="20"/>
        </w:rPr>
        <w:t> </w:t>
      </w:r>
    </w:p>
    <w:p w14:paraId="15B6ACB9" w14:textId="77777777" w:rsidR="00806F47" w:rsidRPr="008B2F5D" w:rsidRDefault="00806F47" w:rsidP="00806F47">
      <w:pPr>
        <w:pStyle w:val="paragraph"/>
        <w:spacing w:before="0" w:beforeAutospacing="0" w:after="0" w:afterAutospacing="0"/>
        <w:ind w:left="720"/>
        <w:jc w:val="both"/>
        <w:textAlignment w:val="baseline"/>
        <w:rPr>
          <w:rFonts w:ascii="Calibri" w:hAnsi="Calibri" w:cs="Calibri"/>
          <w:sz w:val="20"/>
          <w:szCs w:val="20"/>
        </w:rPr>
      </w:pPr>
      <w:r w:rsidRPr="008B2F5D">
        <w:rPr>
          <w:rStyle w:val="eop"/>
          <w:rFonts w:ascii="Calibri" w:hAnsi="Calibri" w:cs="Calibri"/>
          <w:sz w:val="20"/>
          <w:szCs w:val="20"/>
        </w:rPr>
        <w:t> </w:t>
      </w:r>
    </w:p>
    <w:p w14:paraId="1C0CE71D" w14:textId="77777777" w:rsidR="00806F47" w:rsidRPr="008B2F5D" w:rsidRDefault="00806F47" w:rsidP="00806F47">
      <w:pPr>
        <w:pStyle w:val="paragraph"/>
        <w:spacing w:before="0" w:beforeAutospacing="0" w:after="0" w:afterAutospacing="0"/>
        <w:jc w:val="both"/>
        <w:textAlignment w:val="baseline"/>
        <w:rPr>
          <w:rFonts w:asciiTheme="minorHAnsi" w:hAnsiTheme="minorHAnsi" w:cstheme="minorHAnsi"/>
        </w:rPr>
      </w:pPr>
      <w:r w:rsidRPr="008B2F5D">
        <w:rPr>
          <w:rStyle w:val="normaltextrun"/>
          <w:rFonts w:ascii="Calibri" w:eastAsiaTheme="majorEastAsia" w:hAnsi="Calibri" w:cs="Calibri"/>
          <w:i/>
          <w:iCs/>
          <w:sz w:val="20"/>
          <w:szCs w:val="20"/>
        </w:rPr>
        <w:t xml:space="preserve">We aim to build a diverse and inclusive organisation where everyone – staff and students – can do their best work and achieve their full potential. We want to reflect and represent diverse perspectives across our organisation because we know that doing so will make us stronger and more effective. To know more about Ark’s diversity and inclusion commitments, please click on this </w:t>
      </w:r>
      <w:hyperlink r:id="rId9" w:tgtFrame="_blank" w:history="1">
        <w:r w:rsidRPr="008B2F5D">
          <w:rPr>
            <w:rStyle w:val="normaltextrun"/>
            <w:rFonts w:ascii="Calibri" w:eastAsiaTheme="majorEastAsia" w:hAnsi="Calibri" w:cs="Calibri"/>
            <w:i/>
            <w:iCs/>
            <w:color w:val="0000FF"/>
            <w:sz w:val="20"/>
            <w:szCs w:val="20"/>
            <w:u w:val="single"/>
          </w:rPr>
          <w:t>link</w:t>
        </w:r>
      </w:hyperlink>
      <w:r w:rsidRPr="008B2F5D">
        <w:rPr>
          <w:rStyle w:val="normaltextrun"/>
          <w:rFonts w:ascii="Calibri" w:eastAsiaTheme="majorEastAsia" w:hAnsi="Calibri" w:cs="Calibri"/>
          <w:i/>
          <w:iCs/>
          <w:sz w:val="20"/>
          <w:szCs w:val="20"/>
        </w:rPr>
        <w:t>.</w:t>
      </w:r>
      <w:r w:rsidRPr="008B2F5D">
        <w:rPr>
          <w:rStyle w:val="eop"/>
          <w:rFonts w:ascii="Calibri" w:hAnsi="Calibri" w:cs="Calibri"/>
          <w:sz w:val="20"/>
          <w:szCs w:val="20"/>
        </w:rPr>
        <w:t> </w:t>
      </w:r>
    </w:p>
    <w:p w14:paraId="08A04085" w14:textId="77777777" w:rsidR="00ED383B" w:rsidRPr="00806F47" w:rsidRDefault="00ED383B" w:rsidP="00806F47"/>
    <w:sectPr w:rsidR="00ED383B" w:rsidRPr="00806F47">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57835" w14:textId="77777777" w:rsidR="00D437D6" w:rsidRPr="008B2F5D" w:rsidRDefault="00D437D6" w:rsidP="00D437D6">
      <w:r w:rsidRPr="008B2F5D">
        <w:separator/>
      </w:r>
    </w:p>
  </w:endnote>
  <w:endnote w:type="continuationSeparator" w:id="0">
    <w:p w14:paraId="212EE3C1" w14:textId="77777777" w:rsidR="00D437D6" w:rsidRPr="008B2F5D" w:rsidRDefault="00D437D6" w:rsidP="00D437D6">
      <w:r w:rsidRPr="008B2F5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06DB8" w14:textId="77777777" w:rsidR="00D437D6" w:rsidRPr="008B2F5D" w:rsidRDefault="00D437D6" w:rsidP="00D437D6">
      <w:r w:rsidRPr="008B2F5D">
        <w:separator/>
      </w:r>
    </w:p>
  </w:footnote>
  <w:footnote w:type="continuationSeparator" w:id="0">
    <w:p w14:paraId="3E6487FC" w14:textId="77777777" w:rsidR="00D437D6" w:rsidRPr="008B2F5D" w:rsidRDefault="00D437D6" w:rsidP="00D437D6">
      <w:r w:rsidRPr="008B2F5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70838" w14:textId="1471FE0C" w:rsidR="00D437D6" w:rsidRPr="008B2F5D" w:rsidRDefault="00D437D6">
    <w:pPr>
      <w:pStyle w:val="Header"/>
    </w:pPr>
    <w:r w:rsidRPr="008B2F5D">
      <w:rPr>
        <w:noProof/>
      </w:rPr>
      <w:drawing>
        <wp:anchor distT="0" distB="0" distL="114300" distR="114300" simplePos="0" relativeHeight="251659264" behindDoc="0" locked="0" layoutInCell="1" allowOverlap="1" wp14:anchorId="742BC981" wp14:editId="60B5162C">
          <wp:simplePos x="0" y="0"/>
          <wp:positionH relativeFrom="page">
            <wp:align>right</wp:align>
          </wp:positionH>
          <wp:positionV relativeFrom="page">
            <wp:posOffset>-113030</wp:posOffset>
          </wp:positionV>
          <wp:extent cx="7662405" cy="1728000"/>
          <wp:effectExtent l="0" t="0" r="0" b="5715"/>
          <wp:wrapThrough wrapText="bothSides">
            <wp:wrapPolygon edited="0">
              <wp:start x="0" y="0"/>
              <wp:lineTo x="0" y="21433"/>
              <wp:lineTo x="21536" y="21433"/>
              <wp:lineTo x="21536" y="0"/>
              <wp:lineTo x="0" y="0"/>
            </wp:wrapPolygon>
          </wp:wrapThrough>
          <wp:docPr id="89929970" name="Picture 89929970" descr="A close up of a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929970" name="Picture 89929970" descr="A close up of a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662405" cy="172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D2476"/>
    <w:multiLevelType w:val="hybridMultilevel"/>
    <w:tmpl w:val="1A603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56516A"/>
    <w:multiLevelType w:val="hybridMultilevel"/>
    <w:tmpl w:val="3FA27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DD7C2E"/>
    <w:multiLevelType w:val="hybridMultilevel"/>
    <w:tmpl w:val="7450B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2230D6"/>
    <w:multiLevelType w:val="hybridMultilevel"/>
    <w:tmpl w:val="5C6C1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D3271C6"/>
    <w:multiLevelType w:val="hybridMultilevel"/>
    <w:tmpl w:val="FBAEE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1C48E5"/>
    <w:multiLevelType w:val="hybridMultilevel"/>
    <w:tmpl w:val="5C3C0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C2D1E70"/>
    <w:multiLevelType w:val="hybridMultilevel"/>
    <w:tmpl w:val="F16A0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08F4DB1"/>
    <w:multiLevelType w:val="hybridMultilevel"/>
    <w:tmpl w:val="88464DF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5D304826"/>
    <w:multiLevelType w:val="hybridMultilevel"/>
    <w:tmpl w:val="2D3A8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46B2AAB"/>
    <w:multiLevelType w:val="hybridMultilevel"/>
    <w:tmpl w:val="4A74B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4DD2D10"/>
    <w:multiLevelType w:val="hybridMultilevel"/>
    <w:tmpl w:val="F0DCB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51A7004"/>
    <w:multiLevelType w:val="hybridMultilevel"/>
    <w:tmpl w:val="46443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133E64"/>
    <w:multiLevelType w:val="hybridMultilevel"/>
    <w:tmpl w:val="9E1E8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AC003D0"/>
    <w:multiLevelType w:val="hybridMultilevel"/>
    <w:tmpl w:val="D1B25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E101814"/>
    <w:multiLevelType w:val="hybridMultilevel"/>
    <w:tmpl w:val="C15EBB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70A837BF"/>
    <w:multiLevelType w:val="hybridMultilevel"/>
    <w:tmpl w:val="2BC6A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345752C"/>
    <w:multiLevelType w:val="hybridMultilevel"/>
    <w:tmpl w:val="B26A21A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73FA1A36"/>
    <w:multiLevelType w:val="hybridMultilevel"/>
    <w:tmpl w:val="6582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6A616B6"/>
    <w:multiLevelType w:val="hybridMultilevel"/>
    <w:tmpl w:val="F0F8D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9BF6439"/>
    <w:multiLevelType w:val="hybridMultilevel"/>
    <w:tmpl w:val="393E7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AE16432"/>
    <w:multiLevelType w:val="hybridMultilevel"/>
    <w:tmpl w:val="24705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EEA2FFA"/>
    <w:multiLevelType w:val="hybridMultilevel"/>
    <w:tmpl w:val="E7621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19144484">
    <w:abstractNumId w:val="21"/>
  </w:num>
  <w:num w:numId="2" w16cid:durableId="1572346090">
    <w:abstractNumId w:val="17"/>
  </w:num>
  <w:num w:numId="3" w16cid:durableId="394793">
    <w:abstractNumId w:val="15"/>
  </w:num>
  <w:num w:numId="4" w16cid:durableId="98062041">
    <w:abstractNumId w:val="2"/>
  </w:num>
  <w:num w:numId="5" w16cid:durableId="1681152562">
    <w:abstractNumId w:val="12"/>
  </w:num>
  <w:num w:numId="6" w16cid:durableId="1093823660">
    <w:abstractNumId w:val="9"/>
  </w:num>
  <w:num w:numId="7" w16cid:durableId="1357539238">
    <w:abstractNumId w:val="3"/>
  </w:num>
  <w:num w:numId="8" w16cid:durableId="1989161967">
    <w:abstractNumId w:val="1"/>
  </w:num>
  <w:num w:numId="9" w16cid:durableId="1257715751">
    <w:abstractNumId w:val="8"/>
  </w:num>
  <w:num w:numId="10" w16cid:durableId="5526122">
    <w:abstractNumId w:val="18"/>
  </w:num>
  <w:num w:numId="11" w16cid:durableId="1936744288">
    <w:abstractNumId w:val="4"/>
  </w:num>
  <w:num w:numId="12" w16cid:durableId="2014061419">
    <w:abstractNumId w:val="19"/>
  </w:num>
  <w:num w:numId="13" w16cid:durableId="1838498164">
    <w:abstractNumId w:val="7"/>
  </w:num>
  <w:num w:numId="14" w16cid:durableId="1660380606">
    <w:abstractNumId w:val="14"/>
  </w:num>
  <w:num w:numId="15" w16cid:durableId="473524507">
    <w:abstractNumId w:val="16"/>
  </w:num>
  <w:num w:numId="16" w16cid:durableId="203641789">
    <w:abstractNumId w:val="5"/>
  </w:num>
  <w:num w:numId="17" w16cid:durableId="1247112632">
    <w:abstractNumId w:val="20"/>
  </w:num>
  <w:num w:numId="18" w16cid:durableId="1796561899">
    <w:abstractNumId w:val="0"/>
  </w:num>
  <w:num w:numId="19" w16cid:durableId="1783454458">
    <w:abstractNumId w:val="11"/>
  </w:num>
  <w:num w:numId="20" w16cid:durableId="1670020697">
    <w:abstractNumId w:val="10"/>
  </w:num>
  <w:num w:numId="21" w16cid:durableId="1108307583">
    <w:abstractNumId w:val="6"/>
  </w:num>
  <w:num w:numId="22" w16cid:durableId="8785939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7D6"/>
    <w:rsid w:val="00001C8F"/>
    <w:rsid w:val="0002055B"/>
    <w:rsid w:val="0006558B"/>
    <w:rsid w:val="000662D2"/>
    <w:rsid w:val="00093585"/>
    <w:rsid w:val="000A20D7"/>
    <w:rsid w:val="000B33F0"/>
    <w:rsid w:val="00114C78"/>
    <w:rsid w:val="001876EA"/>
    <w:rsid w:val="00193E42"/>
    <w:rsid w:val="001951DB"/>
    <w:rsid w:val="001A6BE0"/>
    <w:rsid w:val="001B3446"/>
    <w:rsid w:val="001C5237"/>
    <w:rsid w:val="002320D8"/>
    <w:rsid w:val="00235861"/>
    <w:rsid w:val="00240443"/>
    <w:rsid w:val="002409D3"/>
    <w:rsid w:val="00320068"/>
    <w:rsid w:val="003358F0"/>
    <w:rsid w:val="0035577D"/>
    <w:rsid w:val="00385962"/>
    <w:rsid w:val="00391DC0"/>
    <w:rsid w:val="003A1270"/>
    <w:rsid w:val="003E02AF"/>
    <w:rsid w:val="003F7F59"/>
    <w:rsid w:val="00402284"/>
    <w:rsid w:val="00402E7F"/>
    <w:rsid w:val="00460ED3"/>
    <w:rsid w:val="004A253B"/>
    <w:rsid w:val="004A7A6A"/>
    <w:rsid w:val="004A7F47"/>
    <w:rsid w:val="004B4D5E"/>
    <w:rsid w:val="004D510D"/>
    <w:rsid w:val="005015E6"/>
    <w:rsid w:val="00547C05"/>
    <w:rsid w:val="00550A25"/>
    <w:rsid w:val="005736D0"/>
    <w:rsid w:val="00582B38"/>
    <w:rsid w:val="005B48CE"/>
    <w:rsid w:val="005B4B49"/>
    <w:rsid w:val="005C25C2"/>
    <w:rsid w:val="005E0100"/>
    <w:rsid w:val="005E5E5E"/>
    <w:rsid w:val="005F594E"/>
    <w:rsid w:val="0061105C"/>
    <w:rsid w:val="006136DA"/>
    <w:rsid w:val="00641E67"/>
    <w:rsid w:val="006460CC"/>
    <w:rsid w:val="006758EB"/>
    <w:rsid w:val="00712575"/>
    <w:rsid w:val="007156E7"/>
    <w:rsid w:val="00724790"/>
    <w:rsid w:val="00734BB8"/>
    <w:rsid w:val="00743919"/>
    <w:rsid w:val="00746EFD"/>
    <w:rsid w:val="007524CA"/>
    <w:rsid w:val="00752E70"/>
    <w:rsid w:val="00763EC7"/>
    <w:rsid w:val="007708BC"/>
    <w:rsid w:val="007C12E8"/>
    <w:rsid w:val="008006EA"/>
    <w:rsid w:val="00806B36"/>
    <w:rsid w:val="00806BB3"/>
    <w:rsid w:val="00806F47"/>
    <w:rsid w:val="00820910"/>
    <w:rsid w:val="0083471C"/>
    <w:rsid w:val="008477B9"/>
    <w:rsid w:val="008627B5"/>
    <w:rsid w:val="008A7AA9"/>
    <w:rsid w:val="008B2F5D"/>
    <w:rsid w:val="008B580E"/>
    <w:rsid w:val="008F6B37"/>
    <w:rsid w:val="00914284"/>
    <w:rsid w:val="00950988"/>
    <w:rsid w:val="00956557"/>
    <w:rsid w:val="00994F37"/>
    <w:rsid w:val="009B693A"/>
    <w:rsid w:val="00A3040C"/>
    <w:rsid w:val="00A4018A"/>
    <w:rsid w:val="00A53C16"/>
    <w:rsid w:val="00A64B47"/>
    <w:rsid w:val="00A82FB7"/>
    <w:rsid w:val="00A87FEB"/>
    <w:rsid w:val="00AB5AEC"/>
    <w:rsid w:val="00AC0909"/>
    <w:rsid w:val="00B01647"/>
    <w:rsid w:val="00B33CB2"/>
    <w:rsid w:val="00B506C8"/>
    <w:rsid w:val="00B94310"/>
    <w:rsid w:val="00BD6B3F"/>
    <w:rsid w:val="00BE3DE4"/>
    <w:rsid w:val="00C2132A"/>
    <w:rsid w:val="00C419FD"/>
    <w:rsid w:val="00C7530D"/>
    <w:rsid w:val="00C755CB"/>
    <w:rsid w:val="00C85D7E"/>
    <w:rsid w:val="00CB1415"/>
    <w:rsid w:val="00D17B91"/>
    <w:rsid w:val="00D411D9"/>
    <w:rsid w:val="00D437D6"/>
    <w:rsid w:val="00D56539"/>
    <w:rsid w:val="00D80FD9"/>
    <w:rsid w:val="00E05109"/>
    <w:rsid w:val="00E10639"/>
    <w:rsid w:val="00E16A29"/>
    <w:rsid w:val="00E33F14"/>
    <w:rsid w:val="00E41116"/>
    <w:rsid w:val="00E94A89"/>
    <w:rsid w:val="00EA1C5D"/>
    <w:rsid w:val="00EB1F15"/>
    <w:rsid w:val="00ED383B"/>
    <w:rsid w:val="00EE0756"/>
    <w:rsid w:val="00EE5C45"/>
    <w:rsid w:val="00F05E3A"/>
    <w:rsid w:val="00F15F24"/>
    <w:rsid w:val="00F347A8"/>
    <w:rsid w:val="00F37642"/>
    <w:rsid w:val="00FA52A7"/>
    <w:rsid w:val="00FC0D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309A0"/>
  <w15:chartTrackingRefBased/>
  <w15:docId w15:val="{75BC235C-8751-46E3-8EEF-E8AA5DAFE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76EA"/>
    <w:pPr>
      <w:spacing w:after="0" w:line="240" w:lineRule="auto"/>
    </w:pPr>
    <w:rPr>
      <w:rFonts w:ascii="Times New Roman" w:eastAsiaTheme="minorEastAsia" w:hAnsi="Times New Roman" w:cs="Times New Roman"/>
      <w:kern w:val="0"/>
      <w14:ligatures w14:val="none"/>
    </w:rPr>
  </w:style>
  <w:style w:type="paragraph" w:styleId="Heading1">
    <w:name w:val="heading 1"/>
    <w:basedOn w:val="Normal"/>
    <w:next w:val="Normal"/>
    <w:link w:val="Heading1Char"/>
    <w:uiPriority w:val="9"/>
    <w:qFormat/>
    <w:rsid w:val="00D437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37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37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37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37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37D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37D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37D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37D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37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37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37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37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37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37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37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37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37D6"/>
    <w:rPr>
      <w:rFonts w:eastAsiaTheme="majorEastAsia" w:cstheme="majorBidi"/>
      <w:color w:val="272727" w:themeColor="text1" w:themeTint="D8"/>
    </w:rPr>
  </w:style>
  <w:style w:type="paragraph" w:styleId="Title">
    <w:name w:val="Title"/>
    <w:basedOn w:val="Normal"/>
    <w:next w:val="Normal"/>
    <w:link w:val="TitleChar"/>
    <w:uiPriority w:val="10"/>
    <w:qFormat/>
    <w:rsid w:val="00D437D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37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37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37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37D6"/>
    <w:pPr>
      <w:spacing w:before="160"/>
      <w:jc w:val="center"/>
    </w:pPr>
    <w:rPr>
      <w:i/>
      <w:iCs/>
      <w:color w:val="404040" w:themeColor="text1" w:themeTint="BF"/>
    </w:rPr>
  </w:style>
  <w:style w:type="character" w:customStyle="1" w:styleId="QuoteChar">
    <w:name w:val="Quote Char"/>
    <w:basedOn w:val="DefaultParagraphFont"/>
    <w:link w:val="Quote"/>
    <w:uiPriority w:val="29"/>
    <w:rsid w:val="00D437D6"/>
    <w:rPr>
      <w:i/>
      <w:iCs/>
      <w:color w:val="404040" w:themeColor="text1" w:themeTint="BF"/>
    </w:rPr>
  </w:style>
  <w:style w:type="paragraph" w:styleId="ListParagraph">
    <w:name w:val="List Paragraph"/>
    <w:basedOn w:val="Normal"/>
    <w:uiPriority w:val="34"/>
    <w:qFormat/>
    <w:rsid w:val="00D437D6"/>
    <w:pPr>
      <w:ind w:left="720"/>
      <w:contextualSpacing/>
    </w:pPr>
  </w:style>
  <w:style w:type="character" w:styleId="IntenseEmphasis">
    <w:name w:val="Intense Emphasis"/>
    <w:basedOn w:val="DefaultParagraphFont"/>
    <w:uiPriority w:val="21"/>
    <w:qFormat/>
    <w:rsid w:val="00D437D6"/>
    <w:rPr>
      <w:i/>
      <w:iCs/>
      <w:color w:val="0F4761" w:themeColor="accent1" w:themeShade="BF"/>
    </w:rPr>
  </w:style>
  <w:style w:type="paragraph" w:styleId="IntenseQuote">
    <w:name w:val="Intense Quote"/>
    <w:basedOn w:val="Normal"/>
    <w:next w:val="Normal"/>
    <w:link w:val="IntenseQuoteChar"/>
    <w:uiPriority w:val="30"/>
    <w:qFormat/>
    <w:rsid w:val="00D437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37D6"/>
    <w:rPr>
      <w:i/>
      <w:iCs/>
      <w:color w:val="0F4761" w:themeColor="accent1" w:themeShade="BF"/>
    </w:rPr>
  </w:style>
  <w:style w:type="character" w:styleId="IntenseReference">
    <w:name w:val="Intense Reference"/>
    <w:basedOn w:val="DefaultParagraphFont"/>
    <w:uiPriority w:val="32"/>
    <w:qFormat/>
    <w:rsid w:val="00D437D6"/>
    <w:rPr>
      <w:b/>
      <w:bCs/>
      <w:smallCaps/>
      <w:color w:val="0F4761" w:themeColor="accent1" w:themeShade="BF"/>
      <w:spacing w:val="5"/>
    </w:rPr>
  </w:style>
  <w:style w:type="paragraph" w:styleId="Header">
    <w:name w:val="header"/>
    <w:basedOn w:val="Normal"/>
    <w:link w:val="HeaderChar"/>
    <w:uiPriority w:val="99"/>
    <w:unhideWhenUsed/>
    <w:rsid w:val="00D437D6"/>
    <w:pPr>
      <w:tabs>
        <w:tab w:val="center" w:pos="4513"/>
        <w:tab w:val="right" w:pos="9026"/>
      </w:tabs>
    </w:pPr>
  </w:style>
  <w:style w:type="character" w:customStyle="1" w:styleId="HeaderChar">
    <w:name w:val="Header Char"/>
    <w:basedOn w:val="DefaultParagraphFont"/>
    <w:link w:val="Header"/>
    <w:uiPriority w:val="99"/>
    <w:rsid w:val="00D437D6"/>
  </w:style>
  <w:style w:type="paragraph" w:styleId="Footer">
    <w:name w:val="footer"/>
    <w:basedOn w:val="Normal"/>
    <w:link w:val="FooterChar"/>
    <w:uiPriority w:val="99"/>
    <w:unhideWhenUsed/>
    <w:rsid w:val="00D437D6"/>
    <w:pPr>
      <w:tabs>
        <w:tab w:val="center" w:pos="4513"/>
        <w:tab w:val="right" w:pos="9026"/>
      </w:tabs>
    </w:pPr>
  </w:style>
  <w:style w:type="character" w:customStyle="1" w:styleId="FooterChar">
    <w:name w:val="Footer Char"/>
    <w:basedOn w:val="DefaultParagraphFont"/>
    <w:link w:val="Footer"/>
    <w:uiPriority w:val="99"/>
    <w:rsid w:val="00D437D6"/>
  </w:style>
  <w:style w:type="paragraph" w:styleId="NoSpacing">
    <w:name w:val="No Spacing"/>
    <w:uiPriority w:val="1"/>
    <w:qFormat/>
    <w:rsid w:val="00D437D6"/>
    <w:pPr>
      <w:spacing w:after="0" w:line="240" w:lineRule="auto"/>
    </w:pPr>
    <w:rPr>
      <w:kern w:val="0"/>
      <w:sz w:val="22"/>
      <w:szCs w:val="22"/>
      <w14:ligatures w14:val="none"/>
    </w:rPr>
  </w:style>
  <w:style w:type="paragraph" w:customStyle="1" w:styleId="paragraph">
    <w:name w:val="paragraph"/>
    <w:basedOn w:val="Normal"/>
    <w:rsid w:val="0083471C"/>
    <w:pPr>
      <w:spacing w:before="100" w:beforeAutospacing="1" w:after="100" w:afterAutospacing="1"/>
    </w:pPr>
    <w:rPr>
      <w:rFonts w:eastAsia="Times New Roman"/>
      <w:lang w:eastAsia="en-GB"/>
    </w:rPr>
  </w:style>
  <w:style w:type="character" w:customStyle="1" w:styleId="eop">
    <w:name w:val="eop"/>
    <w:basedOn w:val="DefaultParagraphFont"/>
    <w:rsid w:val="0083471C"/>
  </w:style>
  <w:style w:type="character" w:customStyle="1" w:styleId="normaltextrun">
    <w:name w:val="normaltextrun"/>
    <w:basedOn w:val="DefaultParagraphFont"/>
    <w:rsid w:val="0083471C"/>
  </w:style>
  <w:style w:type="character" w:styleId="Hyperlink">
    <w:name w:val="Hyperlink"/>
    <w:basedOn w:val="DefaultParagraphFont"/>
    <w:uiPriority w:val="99"/>
    <w:semiHidden/>
    <w:unhideWhenUsed/>
    <w:rsid w:val="0083471C"/>
    <w:rPr>
      <w:color w:val="467886"/>
      <w:u w:val="single"/>
    </w:rPr>
  </w:style>
  <w:style w:type="character" w:styleId="SmartLink">
    <w:name w:val="Smart Link"/>
    <w:basedOn w:val="DefaultParagraphFont"/>
    <w:uiPriority w:val="99"/>
    <w:semiHidden/>
    <w:unhideWhenUsed/>
    <w:rsid w:val="0083471C"/>
    <w:rPr>
      <w:color w:val="0000FF"/>
      <w:u w:val="single"/>
      <w:shd w:val="clear" w:color="auto" w:fill="F3F2F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kschools.sharepoint.com/:b:/g/ArkNetCentral/hr/EcXQDSjo9UpCpgk8lDWMN0sBVG6GBUTVWVXp9c5KkW-tog?e=bfdlES" TargetMode="External"/><Relationship Id="rId3" Type="http://schemas.openxmlformats.org/officeDocument/2006/relationships/settings" Target="settings.xml"/><Relationship Id="rId7" Type="http://schemas.openxmlformats.org/officeDocument/2006/relationships/hyperlink" Target="http://arkonline.org/sites/default/files/Ark_safe_recruitment.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arkonline.org/our-approach/diversity-and-inclus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00cb1474-a534-468d-829f-636ece32c24c}" enabled="0" method="" siteId="{00cb1474-a534-468d-829f-636ece32c24c}" removed="1"/>
</clbl:labelList>
</file>

<file path=docProps/app.xml><?xml version="1.0" encoding="utf-8"?>
<Properties xmlns="http://schemas.openxmlformats.org/officeDocument/2006/extended-properties" xmlns:vt="http://schemas.openxmlformats.org/officeDocument/2006/docPropsVTypes">
  <Template>Normal</Template>
  <TotalTime>12</TotalTime>
  <Pages>5</Pages>
  <Words>1296</Words>
  <Characters>7388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Keah Stell</dc:creator>
  <cp:keywords/>
  <dc:description/>
  <cp:lastModifiedBy>Arlene Gajdus</cp:lastModifiedBy>
  <cp:revision>4</cp:revision>
  <dcterms:created xsi:type="dcterms:W3CDTF">2026-02-04T17:18:00Z</dcterms:created>
  <dcterms:modified xsi:type="dcterms:W3CDTF">2026-02-04T17:22:00Z</dcterms:modified>
</cp:coreProperties>
</file>