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27598" w14:textId="01EDB4C5" w:rsidR="000211BF" w:rsidRPr="000211BF" w:rsidRDefault="000211BF" w:rsidP="000211BF">
      <w:pPr>
        <w:jc w:val="center"/>
        <w:rPr>
          <w:rFonts w:ascii="Calibri" w:hAnsi="Calibri" w:cs="Calibri"/>
          <w:b/>
          <w:bCs/>
          <w:color w:val="7030A0"/>
        </w:rPr>
      </w:pPr>
      <w:r w:rsidRPr="000211BF">
        <w:rPr>
          <w:rFonts w:ascii="Calibri" w:hAnsi="Calibri" w:cs="Calibri"/>
          <w:b/>
          <w:bCs/>
          <w:color w:val="7030A0"/>
        </w:rPr>
        <w:t xml:space="preserve">Job Description: </w:t>
      </w:r>
      <w:r w:rsidR="00904740">
        <w:rPr>
          <w:rFonts w:ascii="Calibri" w:hAnsi="Calibri" w:cs="Calibri"/>
          <w:b/>
          <w:bCs/>
          <w:color w:val="7030A0"/>
        </w:rPr>
        <w:t xml:space="preserve">Teacher of </w:t>
      </w:r>
      <w:r w:rsidR="003F162B">
        <w:rPr>
          <w:rFonts w:ascii="Calibri" w:hAnsi="Calibri" w:cs="Calibri"/>
          <w:b/>
          <w:bCs/>
          <w:color w:val="7030A0"/>
        </w:rPr>
        <w:t>History</w:t>
      </w:r>
    </w:p>
    <w:p w14:paraId="3A761193" w14:textId="77777777" w:rsidR="000211BF" w:rsidRPr="000211BF" w:rsidRDefault="000211BF" w:rsidP="000211BF">
      <w:pPr>
        <w:autoSpaceDE w:val="0"/>
        <w:autoSpaceDN w:val="0"/>
        <w:adjustRightInd w:val="0"/>
        <w:spacing w:line="276" w:lineRule="auto"/>
        <w:jc w:val="both"/>
        <w:rPr>
          <w:rFonts w:ascii="Calibri" w:hAnsi="Calibri" w:cs="Calibri"/>
          <w:b/>
        </w:rPr>
      </w:pPr>
    </w:p>
    <w:p w14:paraId="5E8D0792" w14:textId="1ACD21CF" w:rsidR="000211BF" w:rsidRPr="000211BF" w:rsidRDefault="000211BF" w:rsidP="000211BF">
      <w:pPr>
        <w:tabs>
          <w:tab w:val="left" w:pos="2835"/>
        </w:tabs>
        <w:jc w:val="both"/>
        <w:rPr>
          <w:rFonts w:ascii="Calibri" w:hAnsi="Calibri" w:cs="Calibri"/>
          <w:b/>
        </w:rPr>
      </w:pPr>
      <w:r w:rsidRPr="000211BF">
        <w:rPr>
          <w:rFonts w:ascii="Calibri" w:hAnsi="Calibri" w:cs="Calibri"/>
          <w:b/>
        </w:rPr>
        <w:t>Reporting to:</w:t>
      </w:r>
      <w:r w:rsidRPr="000211BF">
        <w:rPr>
          <w:rFonts w:ascii="Calibri" w:hAnsi="Calibri" w:cs="Calibri"/>
          <w:b/>
        </w:rPr>
        <w:tab/>
      </w:r>
      <w:r w:rsidR="003F162B">
        <w:rPr>
          <w:rFonts w:ascii="Calibri" w:hAnsi="Calibri" w:cs="Calibri"/>
          <w:b/>
        </w:rPr>
        <w:t>Head of History</w:t>
      </w:r>
    </w:p>
    <w:p w14:paraId="63685DB4" w14:textId="561D7E43" w:rsidR="000211BF" w:rsidRPr="000211BF" w:rsidRDefault="000211BF" w:rsidP="000211BF">
      <w:pPr>
        <w:tabs>
          <w:tab w:val="left" w:pos="2835"/>
        </w:tabs>
        <w:jc w:val="both"/>
        <w:rPr>
          <w:rFonts w:ascii="Calibri" w:hAnsi="Calibri" w:cs="Calibri"/>
          <w:b/>
        </w:rPr>
      </w:pPr>
      <w:r w:rsidRPr="000211BF">
        <w:rPr>
          <w:rFonts w:ascii="Calibri" w:hAnsi="Calibri" w:cs="Calibri"/>
          <w:b/>
        </w:rPr>
        <w:t xml:space="preserve">Location: </w:t>
      </w:r>
      <w:r w:rsidRPr="000211BF">
        <w:rPr>
          <w:rFonts w:ascii="Calibri" w:hAnsi="Calibri" w:cs="Calibri"/>
          <w:b/>
        </w:rPr>
        <w:tab/>
      </w:r>
      <w:r>
        <w:rPr>
          <w:rFonts w:ascii="Calibri" w:hAnsi="Calibri" w:cs="Calibri"/>
          <w:b/>
        </w:rPr>
        <w:t>Southsea, Portsmouth</w:t>
      </w:r>
    </w:p>
    <w:p w14:paraId="35DFB149" w14:textId="54D94F97" w:rsidR="000211BF" w:rsidRPr="000211BF" w:rsidRDefault="000211BF" w:rsidP="000211BF">
      <w:pPr>
        <w:tabs>
          <w:tab w:val="left" w:pos="2835"/>
        </w:tabs>
        <w:jc w:val="both"/>
        <w:rPr>
          <w:rFonts w:ascii="Calibri" w:hAnsi="Calibri" w:cs="Calibri"/>
          <w:b/>
        </w:rPr>
      </w:pPr>
      <w:r w:rsidRPr="000211BF">
        <w:rPr>
          <w:rFonts w:ascii="Calibri" w:hAnsi="Calibri" w:cs="Calibri"/>
          <w:b/>
        </w:rPr>
        <w:t xml:space="preserve">Contract: </w:t>
      </w:r>
      <w:r w:rsidRPr="000211BF">
        <w:rPr>
          <w:rFonts w:ascii="Calibri" w:hAnsi="Calibri" w:cs="Calibri"/>
          <w:b/>
        </w:rPr>
        <w:tab/>
      </w:r>
      <w:r>
        <w:rPr>
          <w:rFonts w:ascii="Calibri" w:hAnsi="Calibri" w:cs="Calibri"/>
          <w:b/>
        </w:rPr>
        <w:t>Permanent</w:t>
      </w:r>
    </w:p>
    <w:p w14:paraId="61A110C3" w14:textId="49007CA5" w:rsidR="000211BF" w:rsidRPr="000211BF" w:rsidRDefault="000211BF" w:rsidP="000211BF">
      <w:pPr>
        <w:tabs>
          <w:tab w:val="left" w:pos="2835"/>
        </w:tabs>
        <w:jc w:val="both"/>
        <w:rPr>
          <w:rFonts w:ascii="Calibri" w:hAnsi="Calibri" w:cs="Calibri"/>
          <w:b/>
        </w:rPr>
      </w:pPr>
      <w:r w:rsidRPr="000211BF">
        <w:rPr>
          <w:rFonts w:ascii="Calibri" w:hAnsi="Calibri" w:cs="Calibri"/>
          <w:b/>
        </w:rPr>
        <w:t>Working Pattern:</w:t>
      </w:r>
      <w:r w:rsidRPr="000211BF">
        <w:rPr>
          <w:rFonts w:ascii="Calibri" w:hAnsi="Calibri" w:cs="Calibri"/>
          <w:b/>
        </w:rPr>
        <w:tab/>
        <w:t>Full Time</w:t>
      </w:r>
    </w:p>
    <w:p w14:paraId="7B0D0179" w14:textId="56176E85" w:rsidR="000211BF" w:rsidRPr="000211BF" w:rsidRDefault="000211BF" w:rsidP="000211BF">
      <w:pPr>
        <w:tabs>
          <w:tab w:val="left" w:pos="2835"/>
        </w:tabs>
        <w:jc w:val="both"/>
        <w:rPr>
          <w:rFonts w:ascii="Calibri" w:hAnsi="Calibri" w:cs="Calibri"/>
          <w:b/>
        </w:rPr>
      </w:pPr>
      <w:r w:rsidRPr="000211BF">
        <w:rPr>
          <w:rFonts w:ascii="Calibri" w:hAnsi="Calibri" w:cs="Calibri"/>
          <w:b/>
        </w:rPr>
        <w:t>Salary:</w:t>
      </w:r>
      <w:r w:rsidRPr="000211BF">
        <w:rPr>
          <w:rFonts w:ascii="Calibri" w:hAnsi="Calibri" w:cs="Calibri"/>
          <w:b/>
          <w:color w:val="000000" w:themeColor="text1"/>
        </w:rPr>
        <w:t xml:space="preserve"> </w:t>
      </w:r>
      <w:r w:rsidRPr="000211BF">
        <w:rPr>
          <w:rFonts w:ascii="Calibri" w:hAnsi="Calibri" w:cs="Calibri"/>
          <w:b/>
          <w:color w:val="000000" w:themeColor="text1"/>
        </w:rPr>
        <w:tab/>
      </w:r>
      <w:r>
        <w:rPr>
          <w:rFonts w:ascii="Calibri" w:hAnsi="Calibri" w:cs="Calibri"/>
          <w:b/>
          <w:color w:val="000000" w:themeColor="text1"/>
        </w:rPr>
        <w:t>Main Pay Scale / Upper Pay Scale</w:t>
      </w:r>
    </w:p>
    <w:p w14:paraId="3CFE69BB" w14:textId="77777777" w:rsidR="000211BF" w:rsidRPr="000211BF" w:rsidRDefault="000211BF" w:rsidP="000211BF">
      <w:pPr>
        <w:spacing w:before="240" w:after="120"/>
        <w:jc w:val="both"/>
        <w:rPr>
          <w:rFonts w:ascii="Calibri" w:hAnsi="Calibri" w:cs="Calibri"/>
          <w:b/>
          <w:color w:val="7030A0"/>
        </w:rPr>
      </w:pPr>
      <w:r w:rsidRPr="000211BF">
        <w:rPr>
          <w:rFonts w:ascii="Calibri" w:hAnsi="Calibri" w:cs="Calibri"/>
          <w:b/>
          <w:bCs/>
          <w:color w:val="7030A0"/>
        </w:rPr>
        <w:t>The Role</w:t>
      </w:r>
    </w:p>
    <w:p w14:paraId="072AFEA2" w14:textId="0E6A6C78" w:rsidR="000211BF" w:rsidRPr="000211BF" w:rsidRDefault="000211BF" w:rsidP="000211BF">
      <w:pPr>
        <w:jc w:val="both"/>
        <w:rPr>
          <w:rFonts w:ascii="Calibri" w:hAnsi="Calibri" w:cs="Calibri"/>
          <w:color w:val="000000"/>
          <w:spacing w:val="2"/>
        </w:rPr>
      </w:pPr>
      <w:r w:rsidRPr="000211BF">
        <w:rPr>
          <w:rFonts w:ascii="Calibri" w:hAnsi="Calibri" w:cs="Calibri"/>
          <w:color w:val="000000"/>
          <w:spacing w:val="2"/>
        </w:rPr>
        <w:t xml:space="preserve">You will </w:t>
      </w:r>
      <w:r w:rsidR="00ED0D3A">
        <w:rPr>
          <w:rFonts w:ascii="Calibri" w:hAnsi="Calibri" w:cs="Calibri"/>
          <w:color w:val="000000"/>
          <w:spacing w:val="2"/>
        </w:rPr>
        <w:t>play a vital role in our mission to provide every student with an excellent education and real choices</w:t>
      </w:r>
      <w:r w:rsidR="00BC350F">
        <w:rPr>
          <w:rFonts w:ascii="Calibri" w:hAnsi="Calibri" w:cs="Calibri"/>
          <w:color w:val="000000"/>
          <w:spacing w:val="2"/>
        </w:rPr>
        <w:t xml:space="preserve"> in life, regardless of their background. As a passionate and knowledgeable History </w:t>
      </w:r>
      <w:r w:rsidR="00FF7DBD">
        <w:rPr>
          <w:rFonts w:ascii="Calibri" w:hAnsi="Calibri" w:cs="Calibri"/>
          <w:color w:val="000000"/>
          <w:spacing w:val="2"/>
        </w:rPr>
        <w:t>practitioner, you will deliver engaging, high-quality lessons that foster deep historical understanding, critical thinking, and a love of learning that extends beyond the classroom.</w:t>
      </w:r>
    </w:p>
    <w:p w14:paraId="17773C36" w14:textId="77777777" w:rsidR="000211BF" w:rsidRPr="000211BF" w:rsidRDefault="000211BF" w:rsidP="000211BF">
      <w:pPr>
        <w:spacing w:before="240" w:after="120"/>
        <w:jc w:val="both"/>
        <w:rPr>
          <w:rFonts w:ascii="Calibri" w:hAnsi="Calibri" w:cs="Calibri"/>
          <w:b/>
          <w:bCs/>
          <w:color w:val="7030A0"/>
        </w:rPr>
      </w:pPr>
      <w:r w:rsidRPr="000211BF">
        <w:rPr>
          <w:rFonts w:ascii="Calibri" w:hAnsi="Calibri" w:cs="Calibri"/>
          <w:b/>
          <w:bCs/>
          <w:color w:val="7030A0"/>
        </w:rPr>
        <w:t>Key Responsibilities</w:t>
      </w:r>
    </w:p>
    <w:p w14:paraId="3A5C49A4" w14:textId="1A366EBB" w:rsidR="00FF7DBD" w:rsidRPr="00023C5F" w:rsidRDefault="00FF7DBD" w:rsidP="00FF7DBD">
      <w:pPr>
        <w:pStyle w:val="ListParagraph"/>
        <w:numPr>
          <w:ilvl w:val="0"/>
          <w:numId w:val="9"/>
        </w:numPr>
        <w:jc w:val="both"/>
        <w:rPr>
          <w:rFonts w:ascii="Calibri" w:hAnsi="Calibri" w:cs="Calibri"/>
          <w:b/>
          <w:bCs/>
        </w:rPr>
      </w:pPr>
      <w:r>
        <w:rPr>
          <w:rFonts w:ascii="Calibri" w:hAnsi="Calibri" w:cs="Calibri"/>
        </w:rPr>
        <w:t>Set high expectations so that all</w:t>
      </w:r>
      <w:r w:rsidR="00023C5F">
        <w:rPr>
          <w:rFonts w:ascii="Calibri" w:hAnsi="Calibri" w:cs="Calibri"/>
        </w:rPr>
        <w:t xml:space="preserve"> students are inspired, motivated, and challenged to achieve their full potential in History, meeting both progress and attainment targets.</w:t>
      </w:r>
    </w:p>
    <w:p w14:paraId="596D0B08" w14:textId="5608046B" w:rsidR="00023C5F" w:rsidRPr="00147BA5" w:rsidRDefault="00147BA5" w:rsidP="00FF7DBD">
      <w:pPr>
        <w:pStyle w:val="ListParagraph"/>
        <w:numPr>
          <w:ilvl w:val="0"/>
          <w:numId w:val="9"/>
        </w:numPr>
        <w:jc w:val="both"/>
        <w:rPr>
          <w:rFonts w:ascii="Calibri" w:hAnsi="Calibri" w:cs="Calibri"/>
          <w:b/>
          <w:bCs/>
        </w:rPr>
      </w:pPr>
      <w:r>
        <w:rPr>
          <w:rFonts w:ascii="Calibri" w:hAnsi="Calibri" w:cs="Calibri"/>
        </w:rPr>
        <w:t>Plan and deliver well-structured, differentiated lessons that align with the agreed History curriculum and cultivate intellectual curiosity and historical enquiry.</w:t>
      </w:r>
    </w:p>
    <w:p w14:paraId="324BCBF6" w14:textId="41A95DD1" w:rsidR="00147BA5" w:rsidRPr="00FD55CF" w:rsidRDefault="00147BA5" w:rsidP="00FF7DBD">
      <w:pPr>
        <w:pStyle w:val="ListParagraph"/>
        <w:numPr>
          <w:ilvl w:val="0"/>
          <w:numId w:val="9"/>
        </w:numPr>
        <w:jc w:val="both"/>
        <w:rPr>
          <w:rFonts w:ascii="Calibri" w:hAnsi="Calibri" w:cs="Calibri"/>
          <w:b/>
          <w:bCs/>
        </w:rPr>
      </w:pPr>
      <w:r>
        <w:rPr>
          <w:rFonts w:ascii="Calibri" w:hAnsi="Calibri" w:cs="Calibri"/>
        </w:rPr>
        <w:t xml:space="preserve">Foster historical thinking through the </w:t>
      </w:r>
      <w:r w:rsidR="00F03B9E">
        <w:rPr>
          <w:rFonts w:ascii="Calibri" w:hAnsi="Calibri" w:cs="Calibri"/>
        </w:rPr>
        <w:t>development of skills such as source analysis, interpreta</w:t>
      </w:r>
      <w:r w:rsidR="00FD55CF">
        <w:rPr>
          <w:rFonts w:ascii="Calibri" w:hAnsi="Calibri" w:cs="Calibri"/>
        </w:rPr>
        <w:t>tion, argumentation, and evaluation.</w:t>
      </w:r>
    </w:p>
    <w:p w14:paraId="0323D5EA" w14:textId="46C93993" w:rsidR="00FD55CF" w:rsidRPr="00653284" w:rsidRDefault="00FD55CF" w:rsidP="00FF7DBD">
      <w:pPr>
        <w:pStyle w:val="ListParagraph"/>
        <w:numPr>
          <w:ilvl w:val="0"/>
          <w:numId w:val="9"/>
        </w:numPr>
        <w:jc w:val="both"/>
        <w:rPr>
          <w:rFonts w:ascii="Calibri" w:hAnsi="Calibri" w:cs="Calibri"/>
          <w:b/>
          <w:bCs/>
        </w:rPr>
      </w:pPr>
      <w:r>
        <w:rPr>
          <w:rFonts w:ascii="Calibri" w:hAnsi="Calibri" w:cs="Calibri"/>
        </w:rPr>
        <w:t>Use assessment data effectively to inform planning, identify gaps</w:t>
      </w:r>
      <w:r w:rsidR="00653284">
        <w:rPr>
          <w:rFonts w:ascii="Calibri" w:hAnsi="Calibri" w:cs="Calibri"/>
        </w:rPr>
        <w:t>, and adapt teaching to meet the needs of all learners.</w:t>
      </w:r>
    </w:p>
    <w:p w14:paraId="4BF31473" w14:textId="126CEFCC" w:rsidR="00653284" w:rsidRPr="00653284" w:rsidRDefault="00653284" w:rsidP="00FF7DBD">
      <w:pPr>
        <w:pStyle w:val="ListParagraph"/>
        <w:numPr>
          <w:ilvl w:val="0"/>
          <w:numId w:val="9"/>
        </w:numPr>
        <w:jc w:val="both"/>
        <w:rPr>
          <w:rFonts w:ascii="Calibri" w:hAnsi="Calibri" w:cs="Calibri"/>
          <w:b/>
          <w:bCs/>
        </w:rPr>
      </w:pPr>
      <w:r>
        <w:rPr>
          <w:rFonts w:ascii="Calibri" w:hAnsi="Calibri" w:cs="Calibri"/>
        </w:rPr>
        <w:t>Provide meaningful feedback to students, families, and colleagues to promote progress and strong outcomes.</w:t>
      </w:r>
    </w:p>
    <w:p w14:paraId="19F1B13B" w14:textId="718D6CEB" w:rsidR="00653284" w:rsidRPr="00D0205C" w:rsidRDefault="00653284" w:rsidP="00FF7DBD">
      <w:pPr>
        <w:pStyle w:val="ListParagraph"/>
        <w:numPr>
          <w:ilvl w:val="0"/>
          <w:numId w:val="9"/>
        </w:numPr>
        <w:jc w:val="both"/>
        <w:rPr>
          <w:rFonts w:ascii="Calibri" w:hAnsi="Calibri" w:cs="Calibri"/>
          <w:b/>
          <w:bCs/>
        </w:rPr>
      </w:pPr>
      <w:r>
        <w:rPr>
          <w:rFonts w:ascii="Calibri" w:hAnsi="Calibri" w:cs="Calibri"/>
        </w:rPr>
        <w:t>Manage</w:t>
      </w:r>
      <w:r w:rsidR="003570AD">
        <w:rPr>
          <w:rFonts w:ascii="Calibri" w:hAnsi="Calibri" w:cs="Calibri"/>
        </w:rPr>
        <w:t xml:space="preserve"> behaviour effectively to create a calm, safe, and respectful classroom environment where students can focus on learning.</w:t>
      </w:r>
    </w:p>
    <w:p w14:paraId="776D2292" w14:textId="1AC8E8EB" w:rsidR="00D0205C" w:rsidRPr="00D0205C" w:rsidRDefault="00D0205C" w:rsidP="00FF7DBD">
      <w:pPr>
        <w:pStyle w:val="ListParagraph"/>
        <w:numPr>
          <w:ilvl w:val="0"/>
          <w:numId w:val="9"/>
        </w:numPr>
        <w:jc w:val="both"/>
        <w:rPr>
          <w:rFonts w:ascii="Calibri" w:hAnsi="Calibri" w:cs="Calibri"/>
          <w:b/>
          <w:bCs/>
        </w:rPr>
      </w:pPr>
      <w:r>
        <w:rPr>
          <w:rFonts w:ascii="Calibri" w:hAnsi="Calibri" w:cs="Calibri"/>
        </w:rPr>
        <w:t>Work collaboratively with colleagues within the department and across the school and network to share best practices and support a high-performing teaching team.</w:t>
      </w:r>
    </w:p>
    <w:p w14:paraId="0EE99762" w14:textId="26F2B212" w:rsidR="00D0205C" w:rsidRPr="00087029" w:rsidRDefault="00811843" w:rsidP="00FF7DBD">
      <w:pPr>
        <w:pStyle w:val="ListParagraph"/>
        <w:numPr>
          <w:ilvl w:val="0"/>
          <w:numId w:val="9"/>
        </w:numPr>
        <w:jc w:val="both"/>
        <w:rPr>
          <w:rFonts w:ascii="Calibri" w:hAnsi="Calibri" w:cs="Calibri"/>
          <w:b/>
          <w:bCs/>
        </w:rPr>
      </w:pPr>
      <w:r>
        <w:rPr>
          <w:rFonts w:ascii="Calibri" w:hAnsi="Calibri" w:cs="Calibri"/>
        </w:rPr>
        <w:t>Participate actively in the wider life of the school and trust, including attending relevant meetings, tra</w:t>
      </w:r>
      <w:r w:rsidR="001D2DF7">
        <w:rPr>
          <w:rFonts w:ascii="Calibri" w:hAnsi="Calibri" w:cs="Calibri"/>
        </w:rPr>
        <w:t xml:space="preserve">ining sessions, and contributing to network-wide initiatives. </w:t>
      </w:r>
    </w:p>
    <w:p w14:paraId="52B608D6" w14:textId="59006EB8" w:rsidR="00087029" w:rsidRPr="00FF7DBD" w:rsidRDefault="00087029" w:rsidP="00FF7DBD">
      <w:pPr>
        <w:pStyle w:val="ListParagraph"/>
        <w:numPr>
          <w:ilvl w:val="0"/>
          <w:numId w:val="9"/>
        </w:numPr>
        <w:jc w:val="both"/>
        <w:rPr>
          <w:rFonts w:ascii="Calibri" w:hAnsi="Calibri" w:cs="Calibri"/>
          <w:b/>
          <w:bCs/>
        </w:rPr>
      </w:pPr>
      <w:r>
        <w:rPr>
          <w:rFonts w:ascii="Calibri" w:hAnsi="Calibri" w:cs="Calibri"/>
        </w:rPr>
        <w:t>Build positive relationships with students and families, fostering a supportive and inclusive school community.</w:t>
      </w:r>
    </w:p>
    <w:p w14:paraId="0564EBDC" w14:textId="77777777" w:rsidR="00FF7DBD" w:rsidRDefault="00FF7DBD" w:rsidP="00FF7DBD">
      <w:pPr>
        <w:jc w:val="both"/>
        <w:rPr>
          <w:rFonts w:ascii="Calibri" w:hAnsi="Calibri" w:cs="Calibri"/>
          <w:color w:val="7030A0"/>
        </w:rPr>
      </w:pPr>
    </w:p>
    <w:p w14:paraId="09D62444" w14:textId="4BEAAFBE" w:rsidR="000211BF" w:rsidRPr="00FF7DBD" w:rsidRDefault="000211BF" w:rsidP="00FF7DBD">
      <w:pPr>
        <w:jc w:val="both"/>
        <w:rPr>
          <w:rFonts w:ascii="Calibri" w:hAnsi="Calibri" w:cs="Calibri"/>
          <w:color w:val="7030A0"/>
        </w:rPr>
      </w:pPr>
      <w:r w:rsidRPr="00FF7DBD">
        <w:rPr>
          <w:rFonts w:ascii="Calibri" w:hAnsi="Calibri" w:cs="Calibri"/>
          <w:color w:val="7030A0"/>
        </w:rPr>
        <w:t>Other</w:t>
      </w:r>
    </w:p>
    <w:p w14:paraId="7739FFBE" w14:textId="77777777" w:rsidR="000211BF" w:rsidRPr="000211BF" w:rsidRDefault="000211BF" w:rsidP="000211BF">
      <w:pPr>
        <w:pStyle w:val="NoSpacing"/>
        <w:numPr>
          <w:ilvl w:val="0"/>
          <w:numId w:val="8"/>
        </w:numPr>
        <w:jc w:val="both"/>
        <w:rPr>
          <w:rFonts w:cs="Calibri"/>
          <w:bCs/>
          <w:color w:val="000000"/>
          <w:sz w:val="24"/>
          <w:szCs w:val="24"/>
        </w:rPr>
      </w:pPr>
      <w:r w:rsidRPr="000211BF">
        <w:rPr>
          <w:rFonts w:cs="Calibri"/>
          <w:bCs/>
          <w:color w:val="000000"/>
          <w:sz w:val="24"/>
          <w:szCs w:val="24"/>
        </w:rPr>
        <w:t xml:space="preserve">Actively promote the safety and welfare of our children and young people </w:t>
      </w:r>
    </w:p>
    <w:p w14:paraId="07152153" w14:textId="3681C1F3" w:rsidR="000211BF" w:rsidRPr="000211BF" w:rsidRDefault="000211BF" w:rsidP="000211BF">
      <w:pPr>
        <w:pStyle w:val="NoSpacing"/>
        <w:numPr>
          <w:ilvl w:val="0"/>
          <w:numId w:val="8"/>
        </w:numPr>
        <w:jc w:val="both"/>
        <w:rPr>
          <w:rFonts w:cs="Calibri"/>
          <w:bCs/>
          <w:color w:val="000000"/>
          <w:sz w:val="24"/>
          <w:szCs w:val="24"/>
        </w:rPr>
      </w:pPr>
      <w:r w:rsidRPr="000211BF">
        <w:rPr>
          <w:rFonts w:cs="Calibri"/>
          <w:bCs/>
          <w:color w:val="000000"/>
          <w:sz w:val="24"/>
          <w:szCs w:val="24"/>
        </w:rPr>
        <w:t>Ensure compliance with Ark</w:t>
      </w:r>
      <w:r>
        <w:rPr>
          <w:rFonts w:cs="Calibri"/>
          <w:bCs/>
          <w:color w:val="000000"/>
          <w:sz w:val="24"/>
          <w:szCs w:val="24"/>
        </w:rPr>
        <w:t>’</w:t>
      </w:r>
      <w:r w:rsidRPr="000211BF">
        <w:rPr>
          <w:rFonts w:cs="Calibri"/>
          <w:bCs/>
          <w:color w:val="000000"/>
          <w:sz w:val="24"/>
          <w:szCs w:val="24"/>
        </w:rPr>
        <w:t>s data protection rules and procedures</w:t>
      </w:r>
    </w:p>
    <w:p w14:paraId="50AC2606" w14:textId="77777777" w:rsidR="000211BF" w:rsidRPr="000211BF" w:rsidRDefault="000211BF" w:rsidP="000211BF">
      <w:pPr>
        <w:widowControl w:val="0"/>
        <w:numPr>
          <w:ilvl w:val="0"/>
          <w:numId w:val="8"/>
        </w:numPr>
        <w:autoSpaceDE w:val="0"/>
        <w:autoSpaceDN w:val="0"/>
        <w:adjustRightInd w:val="0"/>
        <w:ind w:right="13"/>
        <w:jc w:val="both"/>
        <w:rPr>
          <w:rFonts w:ascii="Calibri" w:hAnsi="Calibri" w:cs="Calibri"/>
          <w:spacing w:val="1"/>
        </w:rPr>
      </w:pPr>
      <w:r w:rsidRPr="000211BF">
        <w:rPr>
          <w:rFonts w:ascii="Calibri" w:hAnsi="Calibri" w:cs="Calibri"/>
          <w:spacing w:val="1"/>
        </w:rPr>
        <w:t>Liaise with colleagues and external contacts at all levels of seniority with confidence, tact and diplomacy</w:t>
      </w:r>
    </w:p>
    <w:p w14:paraId="773B88D8" w14:textId="77777777" w:rsidR="000211BF" w:rsidRPr="000211BF" w:rsidRDefault="000211BF" w:rsidP="000211BF">
      <w:pPr>
        <w:numPr>
          <w:ilvl w:val="0"/>
          <w:numId w:val="8"/>
        </w:numPr>
        <w:tabs>
          <w:tab w:val="left" w:pos="720"/>
        </w:tabs>
        <w:autoSpaceDE w:val="0"/>
        <w:autoSpaceDN w:val="0"/>
        <w:adjustRightInd w:val="0"/>
        <w:jc w:val="both"/>
        <w:rPr>
          <w:rFonts w:ascii="Calibri" w:eastAsia="Times New Roman" w:hAnsi="Calibri" w:cs="Calibri"/>
        </w:rPr>
      </w:pPr>
      <w:r w:rsidRPr="000211BF">
        <w:rPr>
          <w:rFonts w:ascii="Calibri" w:eastAsia="Times New Roman" w:hAnsi="Calibri" w:cs="Calibri"/>
          <w:noProof/>
          <w:color w:val="000000"/>
          <w:lang w:eastAsia="en-GB"/>
        </w:rPr>
        <w:lastRenderedPageBreak/>
        <w:t>Work with Ark Central and other academies in the Ark network, to establish good practice throughout the network, offering support where required</w:t>
      </w:r>
    </w:p>
    <w:p w14:paraId="41FDD069" w14:textId="77777777" w:rsidR="000211BF" w:rsidRPr="000211BF" w:rsidRDefault="000211BF" w:rsidP="000211BF">
      <w:pPr>
        <w:jc w:val="both"/>
        <w:rPr>
          <w:rFonts w:ascii="Calibri" w:eastAsia="Times New Roman" w:hAnsi="Calibri" w:cs="Calibri"/>
        </w:rPr>
      </w:pPr>
    </w:p>
    <w:p w14:paraId="4131356B" w14:textId="2AFA477E" w:rsidR="000211BF" w:rsidRPr="000211BF" w:rsidRDefault="000211BF" w:rsidP="000211BF">
      <w:pPr>
        <w:jc w:val="both"/>
        <w:rPr>
          <w:rFonts w:ascii="Calibri" w:eastAsia="Times New Roman" w:hAnsi="Calibri" w:cs="Calibri"/>
        </w:rPr>
      </w:pPr>
      <w:r w:rsidRPr="000211BF">
        <w:rPr>
          <w:rFonts w:ascii="Calibri" w:eastAsia="Times New Roman" w:hAnsi="Calibri" w:cs="Calibri"/>
        </w:rPr>
        <w:t>This job description is not an exhaustive list</w:t>
      </w:r>
      <w:r>
        <w:rPr>
          <w:rFonts w:ascii="Calibri" w:eastAsia="Times New Roman" w:hAnsi="Calibri" w:cs="Calibri"/>
        </w:rPr>
        <w:t>,</w:t>
      </w:r>
      <w:r w:rsidRPr="000211BF">
        <w:rPr>
          <w:rFonts w:ascii="Calibri" w:eastAsia="Times New Roman" w:hAnsi="Calibri" w:cs="Calibri"/>
        </w:rPr>
        <w:t xml:space="preserve"> and you will be expected to carry out any other reasonable tasks as directed by your line manager. </w:t>
      </w:r>
    </w:p>
    <w:p w14:paraId="276E7CD3" w14:textId="77777777" w:rsidR="000211BF" w:rsidRDefault="000211BF" w:rsidP="000211BF">
      <w:pPr>
        <w:jc w:val="both"/>
        <w:rPr>
          <w:rFonts w:ascii="Calibri" w:hAnsi="Calibri" w:cs="Calibri"/>
        </w:rPr>
        <w:sectPr w:rsidR="000211BF" w:rsidSect="00DD26C7">
          <w:headerReference w:type="default" r:id="rId10"/>
          <w:footerReference w:type="default" r:id="rId11"/>
          <w:pgSz w:w="11900" w:h="16840"/>
          <w:pgMar w:top="2268" w:right="1418" w:bottom="1701" w:left="1418" w:header="709" w:footer="709" w:gutter="0"/>
          <w:cols w:space="708"/>
        </w:sectPr>
      </w:pPr>
    </w:p>
    <w:p w14:paraId="0F1B1DAD" w14:textId="0B583130" w:rsidR="000211BF" w:rsidRPr="000211BF" w:rsidRDefault="000211BF" w:rsidP="000211BF">
      <w:pPr>
        <w:spacing w:after="200" w:line="276" w:lineRule="auto"/>
        <w:jc w:val="center"/>
        <w:rPr>
          <w:rFonts w:ascii="Calibri" w:eastAsia="Times New Roman" w:hAnsi="Calibri" w:cs="Calibri"/>
          <w:b/>
          <w:color w:val="7030A0"/>
        </w:rPr>
      </w:pPr>
      <w:r w:rsidRPr="000211BF">
        <w:rPr>
          <w:rFonts w:ascii="Calibri" w:eastAsia="Times New Roman" w:hAnsi="Calibri" w:cs="Calibri"/>
          <w:b/>
          <w:color w:val="7030A0"/>
        </w:rPr>
        <w:lastRenderedPageBreak/>
        <w:t xml:space="preserve">Person Specification: </w:t>
      </w:r>
      <w:r w:rsidR="00904740">
        <w:rPr>
          <w:rFonts w:ascii="Calibri" w:eastAsia="Times New Roman" w:hAnsi="Calibri" w:cs="Calibri"/>
          <w:b/>
          <w:color w:val="7030A0"/>
        </w:rPr>
        <w:t xml:space="preserve">Teacher of Math’s </w:t>
      </w:r>
    </w:p>
    <w:p w14:paraId="1E4E353D" w14:textId="77777777" w:rsidR="000211BF" w:rsidRPr="000211BF" w:rsidRDefault="000211BF" w:rsidP="000211BF">
      <w:pPr>
        <w:spacing w:before="240" w:after="120"/>
        <w:jc w:val="both"/>
        <w:rPr>
          <w:rFonts w:ascii="Calibri" w:eastAsia="Times New Roman" w:hAnsi="Calibri" w:cs="Calibri"/>
          <w:b/>
          <w:color w:val="7030A0"/>
        </w:rPr>
      </w:pPr>
      <w:r w:rsidRPr="000211BF">
        <w:rPr>
          <w:rFonts w:ascii="Calibri" w:eastAsia="Times New Roman" w:hAnsi="Calibri" w:cs="Calibri"/>
          <w:b/>
          <w:color w:val="7030A0"/>
        </w:rPr>
        <w:t>Qualification Criteria</w:t>
      </w:r>
    </w:p>
    <w:p w14:paraId="395D3243" w14:textId="77777777" w:rsidR="000211BF" w:rsidRPr="000211BF" w:rsidRDefault="000211BF" w:rsidP="000211BF">
      <w:pPr>
        <w:numPr>
          <w:ilvl w:val="0"/>
          <w:numId w:val="6"/>
        </w:numPr>
        <w:tabs>
          <w:tab w:val="num" w:pos="360"/>
          <w:tab w:val="left" w:pos="720"/>
        </w:tabs>
        <w:spacing w:line="276" w:lineRule="auto"/>
        <w:jc w:val="both"/>
        <w:rPr>
          <w:rFonts w:ascii="Calibri" w:eastAsia="Times New Roman" w:hAnsi="Calibri" w:cs="Calibri"/>
        </w:rPr>
      </w:pPr>
      <w:r w:rsidRPr="000211BF">
        <w:rPr>
          <w:rFonts w:ascii="Calibri" w:eastAsia="Times New Roman" w:hAnsi="Calibri" w:cs="Calibri"/>
        </w:rPr>
        <w:t>Qualified to teach and work in the UK</w:t>
      </w:r>
    </w:p>
    <w:p w14:paraId="475E0AA8" w14:textId="19CD65D7" w:rsidR="000211BF" w:rsidRPr="000211BF" w:rsidRDefault="000211BF" w:rsidP="000211BF">
      <w:pPr>
        <w:numPr>
          <w:ilvl w:val="0"/>
          <w:numId w:val="6"/>
        </w:numPr>
        <w:tabs>
          <w:tab w:val="num" w:pos="360"/>
          <w:tab w:val="left" w:pos="720"/>
        </w:tabs>
        <w:spacing w:line="276" w:lineRule="auto"/>
        <w:jc w:val="both"/>
        <w:rPr>
          <w:rFonts w:ascii="Calibri" w:eastAsia="Times New Roman" w:hAnsi="Calibri" w:cs="Calibri"/>
        </w:rPr>
      </w:pPr>
      <w:r w:rsidRPr="000211BF">
        <w:rPr>
          <w:rFonts w:ascii="Calibri" w:eastAsia="Times New Roman" w:hAnsi="Calibri" w:cs="Calibri"/>
        </w:rPr>
        <w:t xml:space="preserve">Degree in </w:t>
      </w:r>
      <w:r w:rsidR="0008223C">
        <w:rPr>
          <w:rFonts w:ascii="Calibri" w:eastAsia="Times New Roman" w:hAnsi="Calibri" w:cs="Calibri"/>
        </w:rPr>
        <w:t>History</w:t>
      </w:r>
      <w:r w:rsidRPr="000211BF">
        <w:rPr>
          <w:rFonts w:ascii="Calibri" w:eastAsia="Times New Roman" w:hAnsi="Calibri" w:cs="Calibri"/>
        </w:rPr>
        <w:t xml:space="preserve"> or related subject </w:t>
      </w:r>
    </w:p>
    <w:p w14:paraId="7DCBB275" w14:textId="77777777" w:rsidR="000211BF" w:rsidRPr="000211BF" w:rsidRDefault="000211BF" w:rsidP="000211BF">
      <w:pPr>
        <w:spacing w:before="240" w:after="120"/>
        <w:jc w:val="both"/>
        <w:rPr>
          <w:rFonts w:ascii="Calibri" w:eastAsia="Times New Roman" w:hAnsi="Calibri" w:cs="Calibri"/>
          <w:b/>
          <w:color w:val="7030A0"/>
        </w:rPr>
      </w:pPr>
      <w:r w:rsidRPr="000211BF">
        <w:rPr>
          <w:rFonts w:ascii="Calibri" w:eastAsia="Times New Roman" w:hAnsi="Calibri" w:cs="Calibri"/>
          <w:b/>
          <w:color w:val="7030A0"/>
        </w:rPr>
        <w:t>Knowledge, Skills and Experience</w:t>
      </w:r>
    </w:p>
    <w:p w14:paraId="0A8A3422" w14:textId="6E4F21AA"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Demonstrable commitment to raising </w:t>
      </w:r>
      <w:r w:rsidR="00065170" w:rsidRPr="000211BF">
        <w:rPr>
          <w:rFonts w:ascii="Calibri" w:eastAsia="Times New Roman" w:hAnsi="Calibri" w:cs="Calibri"/>
        </w:rPr>
        <w:t>the attainment</w:t>
      </w:r>
      <w:r w:rsidRPr="000211BF">
        <w:rPr>
          <w:rFonts w:ascii="Calibri" w:eastAsia="Times New Roman" w:hAnsi="Calibri" w:cs="Calibri"/>
        </w:rPr>
        <w:t xml:space="preserve"> of all pupils in a challenging classroom environment </w:t>
      </w:r>
    </w:p>
    <w:p w14:paraId="72FEB91E"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Excellent understanding of both subject and general teaching pedagogy</w:t>
      </w:r>
      <w:r w:rsidRPr="000211BF">
        <w:rPr>
          <w:rFonts w:ascii="Calibri" w:eastAsia="Times New Roman" w:hAnsi="Calibri" w:cs="Calibri"/>
          <w:highlight w:val="yellow"/>
        </w:rPr>
        <w:t xml:space="preserve"> </w:t>
      </w:r>
    </w:p>
    <w:p w14:paraId="311099A7"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Be or demonstrate the potential to become an outstanding teacher</w:t>
      </w:r>
    </w:p>
    <w:p w14:paraId="64E368EB" w14:textId="193FB43C"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Mastery of and enthusiasm for </w:t>
      </w:r>
      <w:r w:rsidR="0008223C">
        <w:rPr>
          <w:rFonts w:ascii="Calibri" w:eastAsia="Times New Roman" w:hAnsi="Calibri" w:cs="Calibri"/>
        </w:rPr>
        <w:t>History</w:t>
      </w:r>
    </w:p>
    <w:p w14:paraId="033CE3A1"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Effective and systematic behaviour management </w:t>
      </w:r>
    </w:p>
    <w:p w14:paraId="51F54C50"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Knowledge of the national secondary education system, examinations and curriculum</w:t>
      </w:r>
    </w:p>
    <w:p w14:paraId="4A7D7514" w14:textId="77777777" w:rsidR="000211BF" w:rsidRPr="000211BF" w:rsidRDefault="000211BF" w:rsidP="000211BF">
      <w:pPr>
        <w:spacing w:before="240" w:after="120"/>
        <w:jc w:val="both"/>
        <w:rPr>
          <w:rFonts w:ascii="Calibri" w:eastAsia="Times New Roman" w:hAnsi="Calibri" w:cs="Calibri"/>
          <w:b/>
          <w:color w:val="7030A0"/>
        </w:rPr>
      </w:pPr>
      <w:r w:rsidRPr="000211BF">
        <w:rPr>
          <w:rFonts w:ascii="Calibri" w:eastAsia="Times New Roman" w:hAnsi="Calibri" w:cs="Calibri"/>
          <w:b/>
          <w:color w:val="7030A0"/>
        </w:rPr>
        <w:t>Behaviours</w:t>
      </w:r>
    </w:p>
    <w:p w14:paraId="4A014CD8"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Genuine passion for and a belief in the potential of every student</w:t>
      </w:r>
    </w:p>
    <w:p w14:paraId="2EEDC65F" w14:textId="77777777" w:rsidR="000211BF" w:rsidRPr="000211BF" w:rsidRDefault="000211BF" w:rsidP="000211BF">
      <w:pPr>
        <w:pStyle w:val="NoSpacing"/>
        <w:numPr>
          <w:ilvl w:val="0"/>
          <w:numId w:val="6"/>
        </w:numPr>
        <w:jc w:val="both"/>
        <w:rPr>
          <w:rFonts w:cs="Calibri"/>
          <w:bCs/>
          <w:color w:val="000000"/>
          <w:sz w:val="24"/>
          <w:szCs w:val="24"/>
        </w:rPr>
      </w:pPr>
      <w:r w:rsidRPr="000211BF">
        <w:rPr>
          <w:rFonts w:cs="Calibri"/>
          <w:bCs/>
          <w:color w:val="000000"/>
          <w:sz w:val="24"/>
          <w:szCs w:val="24"/>
        </w:rPr>
        <w:t>A robust awareness of keeping children safe, noticing safeguarding and welfare concerns, and you understand how and when to take appropriate action</w:t>
      </w:r>
    </w:p>
    <w:p w14:paraId="72E0046C"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Deep commitment to Ark’s mission of providing an excellent education to every student, regardless of background</w:t>
      </w:r>
    </w:p>
    <w:p w14:paraId="1716A23E"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Excellent interpersonal, planning and organisational skills</w:t>
      </w:r>
    </w:p>
    <w:p w14:paraId="5A5AD381"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 xml:space="preserve">Resilient, motivated and committed to achieving excellence </w:t>
      </w:r>
    </w:p>
    <w:p w14:paraId="6970D16E"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Reflective and proactive in seeking feedback to constantly improve practice</w:t>
      </w:r>
    </w:p>
    <w:p w14:paraId="281F5370"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regular and on-going professional development and training to establish outstanding classroom practice.</w:t>
      </w:r>
    </w:p>
    <w:p w14:paraId="54D0A76F"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and understanding of professionalism in line with the National Teaching Standards</w:t>
      </w:r>
    </w:p>
    <w:p w14:paraId="63B42C8E" w14:textId="77777777" w:rsidR="000211BF" w:rsidRPr="000211BF" w:rsidRDefault="000211BF" w:rsidP="000211BF">
      <w:pPr>
        <w:pStyle w:val="Heading1GaramondBold"/>
        <w:spacing w:before="240" w:after="120" w:line="240" w:lineRule="auto"/>
        <w:jc w:val="both"/>
        <w:rPr>
          <w:rFonts w:ascii="Calibri" w:hAnsi="Calibri" w:cs="Calibri"/>
          <w:b w:val="0"/>
          <w:bCs w:val="0"/>
          <w:color w:val="7030A0"/>
          <w:sz w:val="24"/>
          <w:szCs w:val="24"/>
          <w:u w:val="single"/>
        </w:rPr>
      </w:pPr>
      <w:r w:rsidRPr="000211BF">
        <w:rPr>
          <w:rFonts w:ascii="Calibri" w:hAnsi="Calibri" w:cs="Calibri"/>
          <w:color w:val="7030A0"/>
          <w:sz w:val="24"/>
          <w:szCs w:val="24"/>
        </w:rPr>
        <w:t>Other</w:t>
      </w:r>
    </w:p>
    <w:p w14:paraId="121E3E9F"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Right to work in the UK</w:t>
      </w:r>
    </w:p>
    <w:p w14:paraId="2D5516FB"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equality of opportunity and the safeguarding and welfare of all students</w:t>
      </w:r>
    </w:p>
    <w:p w14:paraId="345F5E05"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Willingness to undertake training</w:t>
      </w:r>
    </w:p>
    <w:p w14:paraId="49A6C08E"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This post is subject to an enhanced DBS check</w:t>
      </w:r>
    </w:p>
    <w:p w14:paraId="1D35E027" w14:textId="77777777" w:rsidR="000211BF" w:rsidRPr="000211BF" w:rsidRDefault="000211BF" w:rsidP="000211BF">
      <w:pPr>
        <w:pStyle w:val="NoSpacing"/>
        <w:spacing w:line="276" w:lineRule="auto"/>
        <w:jc w:val="both"/>
        <w:rPr>
          <w:rFonts w:cs="Calibri"/>
          <w:color w:val="000000"/>
          <w:sz w:val="24"/>
          <w:szCs w:val="24"/>
        </w:rPr>
      </w:pPr>
    </w:p>
    <w:p w14:paraId="71530145" w14:textId="77777777" w:rsidR="00275342" w:rsidRPr="00DE12B2" w:rsidRDefault="00275342" w:rsidP="00275342">
      <w:pPr>
        <w:jc w:val="both"/>
        <w:rPr>
          <w:rFonts w:ascii="Calibri" w:hAnsi="Calibri" w:cs="Calibri"/>
          <w:i/>
          <w:iCs/>
          <w:color w:val="000000"/>
          <w:sz w:val="20"/>
          <w:szCs w:val="20"/>
        </w:rPr>
      </w:pPr>
      <w:r w:rsidRPr="00DE12B2">
        <w:rPr>
          <w:rFonts w:ascii="Calibri" w:hAnsi="Calibri" w:cs="Calibri"/>
          <w:i/>
          <w:iCs/>
          <w:color w:val="000000"/>
          <w:sz w:val="20"/>
          <w:szCs w:val="20"/>
        </w:rPr>
        <w:t xml:space="preserve">Ark is committed to safeguarding and promoting the welfare of children and young people in our academies. In order to meet this responsibility, we follow a rigorous selection process which will include questions about safeguarding. This process is outlined </w:t>
      </w:r>
      <w:hyperlink r:id="rId12" w:history="1">
        <w:r w:rsidRPr="00DE12B2">
          <w:rPr>
            <w:rStyle w:val="Hyperlink"/>
            <w:rFonts w:ascii="Calibri" w:hAnsi="Calibri" w:cs="Calibri"/>
            <w:i/>
            <w:iCs/>
            <w:sz w:val="20"/>
            <w:szCs w:val="20"/>
          </w:rPr>
          <w:t>here</w:t>
        </w:r>
      </w:hyperlink>
      <w:r w:rsidRPr="00DE12B2">
        <w:rPr>
          <w:rFonts w:ascii="Calibri" w:hAnsi="Calibri" w:cs="Calibri"/>
          <w:i/>
          <w:iCs/>
          <w:color w:val="000000"/>
          <w:sz w:val="20"/>
          <w:szCs w:val="20"/>
        </w:rPr>
        <w:t xml:space="preserve">, but can be provided in more detail if requested. All successful candidates will be subject to an enhanced Disclosure and Barring Service check. This post is covered by Part 7 of </w:t>
      </w:r>
      <w:r w:rsidRPr="00DE12B2">
        <w:rPr>
          <w:rFonts w:ascii="Calibri" w:hAnsi="Calibri" w:cs="Calibri"/>
          <w:i/>
          <w:iCs/>
          <w:color w:val="000000"/>
          <w:sz w:val="20"/>
          <w:szCs w:val="20"/>
        </w:rPr>
        <w:lastRenderedPageBreak/>
        <w:t>the Immigration Act (2016) and therefore the ability to speak fluent English is an essential requirement for the role.</w:t>
      </w:r>
    </w:p>
    <w:p w14:paraId="1864B2EC" w14:textId="77777777" w:rsidR="00275342" w:rsidRPr="00DE12B2" w:rsidRDefault="00275342" w:rsidP="00275342">
      <w:pPr>
        <w:pStyle w:val="paragraph"/>
        <w:spacing w:before="0" w:beforeAutospacing="0" w:after="0" w:afterAutospacing="0"/>
        <w:ind w:right="270"/>
        <w:jc w:val="both"/>
        <w:textAlignment w:val="baseline"/>
        <w:rPr>
          <w:rStyle w:val="normaltextrun"/>
          <w:i/>
          <w:iCs/>
          <w:sz w:val="20"/>
          <w:szCs w:val="20"/>
        </w:rPr>
      </w:pPr>
    </w:p>
    <w:p w14:paraId="6A30CF24" w14:textId="77777777" w:rsidR="00275342" w:rsidRPr="00DE12B2" w:rsidRDefault="00275342" w:rsidP="00275342">
      <w:pPr>
        <w:pStyle w:val="paragraph"/>
        <w:spacing w:before="0" w:beforeAutospacing="0" w:after="0" w:afterAutospacing="0"/>
        <w:ind w:right="270"/>
        <w:jc w:val="both"/>
        <w:textAlignment w:val="baseline"/>
        <w:rPr>
          <w:i/>
          <w:iCs/>
          <w:sz w:val="20"/>
          <w:szCs w:val="20"/>
        </w:rPr>
      </w:pPr>
      <w:r w:rsidRPr="00DE12B2">
        <w:rPr>
          <w:rStyle w:val="normaltextrun"/>
          <w:i/>
          <w:iCs/>
          <w:sz w:val="20"/>
          <w:szCs w:val="20"/>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13" w:tgtFrame="_blank" w:history="1">
        <w:r w:rsidRPr="00DE12B2">
          <w:rPr>
            <w:rStyle w:val="SmartLink"/>
            <w:i/>
            <w:iCs/>
            <w:sz w:val="20"/>
            <w:szCs w:val="20"/>
          </w:rPr>
          <w:t>link</w:t>
        </w:r>
      </w:hyperlink>
      <w:r w:rsidRPr="00DE12B2">
        <w:rPr>
          <w:rStyle w:val="normaltextrun"/>
          <w:i/>
          <w:iCs/>
          <w:sz w:val="20"/>
          <w:szCs w:val="20"/>
        </w:rPr>
        <w:t>. </w:t>
      </w:r>
      <w:r w:rsidRPr="00DE12B2">
        <w:rPr>
          <w:rStyle w:val="eop"/>
          <w:i/>
          <w:iCs/>
          <w:sz w:val="20"/>
          <w:szCs w:val="20"/>
        </w:rPr>
        <w:t> </w:t>
      </w:r>
    </w:p>
    <w:p w14:paraId="5275E66A" w14:textId="00C26F31" w:rsidR="000211BF" w:rsidRPr="000211BF" w:rsidRDefault="00275342" w:rsidP="00275342">
      <w:pPr>
        <w:spacing w:before="240" w:after="120"/>
        <w:jc w:val="both"/>
        <w:rPr>
          <w:rFonts w:ascii="Calibri" w:eastAsia="Times New Roman" w:hAnsi="Calibri" w:cs="Calibri"/>
          <w:lang w:eastAsia="en-GB"/>
        </w:rPr>
      </w:pPr>
      <w:r w:rsidRPr="00DE12B2">
        <w:rPr>
          <w:rStyle w:val="normaltextrun"/>
          <w:rFonts w:ascii="Calibri" w:hAnsi="Calibri" w:cs="Calibri"/>
          <w:i/>
          <w:iCs/>
          <w:sz w:val="20"/>
          <w:szCs w:val="20"/>
        </w:rPr>
        <w:t xml:space="preserve">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w:t>
      </w:r>
      <w:hyperlink r:id="rId14" w:tgtFrame="_blank" w:history="1">
        <w:r w:rsidRPr="00DE12B2">
          <w:rPr>
            <w:rStyle w:val="normaltextrun"/>
            <w:rFonts w:ascii="Calibri" w:hAnsi="Calibri" w:cs="Calibri"/>
            <w:i/>
            <w:iCs/>
            <w:color w:val="0000FF"/>
            <w:sz w:val="20"/>
            <w:szCs w:val="20"/>
            <w:u w:val="single"/>
          </w:rPr>
          <w:t>link</w:t>
        </w:r>
      </w:hyperlink>
    </w:p>
    <w:p w14:paraId="40D4BE8F" w14:textId="1C676DF6" w:rsidR="00A11E10" w:rsidRPr="000211BF" w:rsidRDefault="00A11E10" w:rsidP="000211BF">
      <w:pPr>
        <w:jc w:val="both"/>
        <w:rPr>
          <w:rFonts w:ascii="Calibri" w:eastAsia="Times New Roman" w:hAnsi="Calibri" w:cs="Calibri"/>
          <w:color w:val="000000"/>
          <w:lang w:val="en-GB" w:eastAsia="en-GB"/>
        </w:rPr>
      </w:pPr>
    </w:p>
    <w:p w14:paraId="2FA2BD15" w14:textId="77777777" w:rsidR="00A11E10" w:rsidRPr="000211BF" w:rsidRDefault="00A11E10" w:rsidP="000211BF">
      <w:pPr>
        <w:jc w:val="both"/>
        <w:rPr>
          <w:rFonts w:ascii="Calibri" w:hAnsi="Calibri" w:cs="Calibri"/>
        </w:rPr>
      </w:pPr>
    </w:p>
    <w:p w14:paraId="6A00622A" w14:textId="7A95F397" w:rsidR="002603B3" w:rsidRPr="000211BF" w:rsidRDefault="002603B3" w:rsidP="000211BF">
      <w:pPr>
        <w:jc w:val="both"/>
        <w:rPr>
          <w:rFonts w:ascii="Calibri" w:hAnsi="Calibri" w:cs="Calibri"/>
        </w:rPr>
      </w:pPr>
    </w:p>
    <w:p w14:paraId="6F09501D" w14:textId="77777777" w:rsidR="002603B3" w:rsidRPr="000211BF" w:rsidRDefault="002603B3" w:rsidP="000211BF">
      <w:pPr>
        <w:jc w:val="both"/>
        <w:rPr>
          <w:rFonts w:ascii="Calibri" w:hAnsi="Calibri" w:cs="Calibri"/>
        </w:rPr>
      </w:pPr>
    </w:p>
    <w:p w14:paraId="40C95923" w14:textId="77777777" w:rsidR="002603B3" w:rsidRPr="000211BF" w:rsidRDefault="002603B3" w:rsidP="000211BF">
      <w:pPr>
        <w:jc w:val="both"/>
        <w:rPr>
          <w:rFonts w:ascii="Calibri" w:hAnsi="Calibri" w:cs="Calibri"/>
        </w:rPr>
      </w:pPr>
    </w:p>
    <w:p w14:paraId="09E5EB39" w14:textId="5AD9C481" w:rsidR="002603B3" w:rsidRPr="000211BF" w:rsidRDefault="002603B3" w:rsidP="000211BF">
      <w:pPr>
        <w:jc w:val="both"/>
        <w:rPr>
          <w:rFonts w:ascii="Calibri" w:hAnsi="Calibri" w:cs="Calibri"/>
        </w:rPr>
      </w:pPr>
    </w:p>
    <w:p w14:paraId="7068D83D" w14:textId="77777777" w:rsidR="002603B3" w:rsidRPr="000211BF" w:rsidRDefault="002603B3" w:rsidP="000211BF">
      <w:pPr>
        <w:jc w:val="both"/>
        <w:rPr>
          <w:rFonts w:ascii="Calibri" w:hAnsi="Calibri" w:cs="Calibri"/>
        </w:rPr>
      </w:pPr>
    </w:p>
    <w:p w14:paraId="098A38AD" w14:textId="25CEEE75" w:rsidR="002603B3" w:rsidRPr="000211BF" w:rsidRDefault="002603B3" w:rsidP="000211BF">
      <w:pPr>
        <w:jc w:val="both"/>
        <w:rPr>
          <w:rFonts w:ascii="Calibri" w:hAnsi="Calibri" w:cs="Calibri"/>
        </w:rPr>
      </w:pPr>
    </w:p>
    <w:p w14:paraId="05747D2F" w14:textId="0867E045" w:rsidR="002603B3" w:rsidRPr="000211BF" w:rsidRDefault="002603B3" w:rsidP="000211BF">
      <w:pPr>
        <w:jc w:val="both"/>
        <w:rPr>
          <w:rFonts w:ascii="Calibri" w:hAnsi="Calibri" w:cs="Calibri"/>
        </w:rPr>
      </w:pPr>
    </w:p>
    <w:p w14:paraId="68F82836" w14:textId="77BE267C" w:rsidR="002603B3" w:rsidRPr="000211BF" w:rsidRDefault="002603B3" w:rsidP="000211BF">
      <w:pPr>
        <w:jc w:val="both"/>
        <w:rPr>
          <w:rFonts w:ascii="Calibri" w:hAnsi="Calibri" w:cs="Calibri"/>
        </w:rPr>
      </w:pPr>
    </w:p>
    <w:p w14:paraId="07E1D808" w14:textId="0C32EC2C" w:rsidR="002603B3" w:rsidRPr="000211BF" w:rsidRDefault="002603B3" w:rsidP="000211BF">
      <w:pPr>
        <w:jc w:val="both"/>
        <w:rPr>
          <w:rFonts w:ascii="Calibri" w:hAnsi="Calibri" w:cs="Calibri"/>
        </w:rPr>
      </w:pPr>
    </w:p>
    <w:p w14:paraId="12B5172F" w14:textId="77777777" w:rsidR="002603B3" w:rsidRPr="000211BF" w:rsidRDefault="002603B3" w:rsidP="000211BF">
      <w:pPr>
        <w:jc w:val="both"/>
        <w:rPr>
          <w:rFonts w:ascii="Calibri" w:hAnsi="Calibri" w:cs="Calibri"/>
        </w:rPr>
      </w:pPr>
    </w:p>
    <w:p w14:paraId="6BD6FA71" w14:textId="2BCB1EB9" w:rsidR="002603B3" w:rsidRPr="000211BF" w:rsidRDefault="002603B3" w:rsidP="000211BF">
      <w:pPr>
        <w:jc w:val="both"/>
        <w:rPr>
          <w:rFonts w:ascii="Calibri" w:hAnsi="Calibri" w:cs="Calibri"/>
        </w:rPr>
      </w:pPr>
    </w:p>
    <w:p w14:paraId="4DBE7884" w14:textId="75CA83B1" w:rsidR="002603B3" w:rsidRPr="000211BF" w:rsidRDefault="002603B3" w:rsidP="000211BF">
      <w:pPr>
        <w:jc w:val="both"/>
        <w:rPr>
          <w:rFonts w:ascii="Calibri" w:hAnsi="Calibri" w:cs="Calibri"/>
        </w:rPr>
      </w:pPr>
    </w:p>
    <w:p w14:paraId="0099C0B4" w14:textId="6DB733DE" w:rsidR="002603B3" w:rsidRPr="000211BF" w:rsidRDefault="002603B3" w:rsidP="000211BF">
      <w:pPr>
        <w:jc w:val="both"/>
        <w:rPr>
          <w:rFonts w:ascii="Calibri" w:hAnsi="Calibri" w:cs="Calibri"/>
        </w:rPr>
      </w:pPr>
    </w:p>
    <w:p w14:paraId="1926E059" w14:textId="690F5B93" w:rsidR="002603B3" w:rsidRPr="000211BF" w:rsidRDefault="002603B3" w:rsidP="000211BF">
      <w:pPr>
        <w:jc w:val="both"/>
        <w:rPr>
          <w:rFonts w:ascii="Calibri" w:hAnsi="Calibri" w:cs="Calibri"/>
        </w:rPr>
      </w:pPr>
    </w:p>
    <w:p w14:paraId="65E99444" w14:textId="24F4DF78" w:rsidR="002603B3" w:rsidRPr="000211BF" w:rsidRDefault="002603B3" w:rsidP="000211BF">
      <w:pPr>
        <w:jc w:val="both"/>
        <w:rPr>
          <w:rFonts w:ascii="Calibri" w:hAnsi="Calibri" w:cs="Calibri"/>
        </w:rPr>
      </w:pPr>
    </w:p>
    <w:p w14:paraId="45BA319C" w14:textId="77777777" w:rsidR="002603B3" w:rsidRPr="000211BF" w:rsidRDefault="002603B3" w:rsidP="000211BF">
      <w:pPr>
        <w:jc w:val="both"/>
        <w:rPr>
          <w:rFonts w:ascii="Calibri" w:hAnsi="Calibri" w:cs="Calibri"/>
        </w:rPr>
      </w:pPr>
    </w:p>
    <w:p w14:paraId="1DEC6B20" w14:textId="2523A24B" w:rsidR="002603B3" w:rsidRPr="000211BF" w:rsidRDefault="002603B3" w:rsidP="000211BF">
      <w:pPr>
        <w:jc w:val="both"/>
        <w:rPr>
          <w:rFonts w:ascii="Calibri" w:hAnsi="Calibri" w:cs="Calibri"/>
        </w:rPr>
      </w:pPr>
    </w:p>
    <w:p w14:paraId="6869172B" w14:textId="68677A02" w:rsidR="002603B3" w:rsidRPr="000211BF" w:rsidRDefault="002603B3" w:rsidP="000211BF">
      <w:pPr>
        <w:jc w:val="both"/>
        <w:rPr>
          <w:rFonts w:ascii="Calibri" w:hAnsi="Calibri" w:cs="Calibri"/>
        </w:rPr>
      </w:pPr>
    </w:p>
    <w:p w14:paraId="0805CB70" w14:textId="3D2C8A1D" w:rsidR="002603B3" w:rsidRPr="000211BF" w:rsidRDefault="002603B3" w:rsidP="000211BF">
      <w:pPr>
        <w:jc w:val="both"/>
        <w:rPr>
          <w:rFonts w:ascii="Calibri" w:hAnsi="Calibri" w:cs="Calibri"/>
        </w:rPr>
      </w:pPr>
    </w:p>
    <w:p w14:paraId="5FF830C5" w14:textId="597E2F86" w:rsidR="002603B3" w:rsidRPr="000211BF" w:rsidRDefault="002603B3" w:rsidP="000211BF">
      <w:pPr>
        <w:jc w:val="both"/>
        <w:rPr>
          <w:rFonts w:ascii="Calibri" w:hAnsi="Calibri" w:cs="Calibri"/>
        </w:rPr>
      </w:pPr>
    </w:p>
    <w:p w14:paraId="2B60FE01" w14:textId="0BB16B73" w:rsidR="002603B3" w:rsidRPr="000211BF" w:rsidRDefault="002603B3" w:rsidP="000211BF">
      <w:pPr>
        <w:jc w:val="both"/>
        <w:rPr>
          <w:rFonts w:ascii="Calibri" w:hAnsi="Calibri" w:cs="Calibri"/>
        </w:rPr>
      </w:pPr>
    </w:p>
    <w:p w14:paraId="05C6753E" w14:textId="77777777" w:rsidR="002603B3" w:rsidRPr="000211BF" w:rsidRDefault="002603B3" w:rsidP="000211BF">
      <w:pPr>
        <w:jc w:val="both"/>
        <w:rPr>
          <w:rFonts w:ascii="Calibri" w:hAnsi="Calibri" w:cs="Calibri"/>
        </w:rPr>
      </w:pPr>
    </w:p>
    <w:p w14:paraId="1074D7B5" w14:textId="77EAE00A" w:rsidR="002603B3" w:rsidRPr="000211BF" w:rsidRDefault="002603B3" w:rsidP="000211BF">
      <w:pPr>
        <w:jc w:val="both"/>
        <w:rPr>
          <w:rFonts w:ascii="Calibri" w:hAnsi="Calibri" w:cs="Calibri"/>
        </w:rPr>
      </w:pPr>
    </w:p>
    <w:p w14:paraId="78E9E404" w14:textId="1591F21E" w:rsidR="002603B3" w:rsidRPr="000211BF" w:rsidRDefault="002603B3" w:rsidP="000211BF">
      <w:pPr>
        <w:jc w:val="both"/>
        <w:rPr>
          <w:rFonts w:ascii="Calibri" w:hAnsi="Calibri" w:cs="Calibri"/>
        </w:rPr>
      </w:pPr>
    </w:p>
    <w:p w14:paraId="2D2C1320" w14:textId="77777777" w:rsidR="002603B3" w:rsidRPr="000211BF" w:rsidRDefault="002603B3" w:rsidP="000211BF">
      <w:pPr>
        <w:jc w:val="both"/>
        <w:rPr>
          <w:rFonts w:ascii="Calibri" w:hAnsi="Calibri" w:cs="Calibri"/>
        </w:rPr>
      </w:pPr>
    </w:p>
    <w:p w14:paraId="39A55113" w14:textId="54306A26" w:rsidR="002603B3" w:rsidRPr="000211BF" w:rsidRDefault="002603B3" w:rsidP="000211BF">
      <w:pPr>
        <w:jc w:val="both"/>
        <w:rPr>
          <w:rFonts w:ascii="Calibri" w:hAnsi="Calibri" w:cs="Calibri"/>
        </w:rPr>
      </w:pPr>
    </w:p>
    <w:p w14:paraId="7F141989" w14:textId="77777777" w:rsidR="002603B3" w:rsidRPr="000211BF" w:rsidRDefault="002603B3" w:rsidP="000211BF">
      <w:pPr>
        <w:jc w:val="both"/>
        <w:rPr>
          <w:rFonts w:ascii="Calibri" w:hAnsi="Calibri" w:cs="Calibri"/>
        </w:rPr>
      </w:pPr>
    </w:p>
    <w:p w14:paraId="313A15B9" w14:textId="29AED216" w:rsidR="002603B3" w:rsidRPr="000211BF" w:rsidRDefault="002603B3" w:rsidP="000211BF">
      <w:pPr>
        <w:jc w:val="both"/>
        <w:rPr>
          <w:rFonts w:ascii="Calibri" w:hAnsi="Calibri" w:cs="Calibri"/>
        </w:rPr>
      </w:pPr>
    </w:p>
    <w:p w14:paraId="32631A67" w14:textId="34FA4AFD" w:rsidR="002603B3" w:rsidRPr="000211BF" w:rsidRDefault="002603B3" w:rsidP="000211BF">
      <w:pPr>
        <w:jc w:val="both"/>
        <w:rPr>
          <w:rFonts w:ascii="Calibri" w:hAnsi="Calibri" w:cs="Calibri"/>
        </w:rPr>
      </w:pPr>
    </w:p>
    <w:p w14:paraId="45321BCC" w14:textId="5BA9B8C8" w:rsidR="002603B3" w:rsidRPr="000211BF" w:rsidRDefault="002603B3" w:rsidP="000211BF">
      <w:pPr>
        <w:tabs>
          <w:tab w:val="left" w:pos="5560"/>
        </w:tabs>
        <w:jc w:val="both"/>
        <w:rPr>
          <w:rFonts w:ascii="Calibri" w:hAnsi="Calibri" w:cs="Calibri"/>
        </w:rPr>
      </w:pPr>
      <w:r w:rsidRPr="000211BF">
        <w:rPr>
          <w:rFonts w:ascii="Calibri" w:hAnsi="Calibri" w:cs="Calibri"/>
        </w:rPr>
        <w:tab/>
      </w:r>
    </w:p>
    <w:sectPr w:rsidR="002603B3" w:rsidRPr="000211BF" w:rsidSect="00DD26C7">
      <w:pgSz w:w="11900" w:h="16840"/>
      <w:pgMar w:top="2268" w:right="1418" w:bottom="170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75680" w14:textId="77777777" w:rsidR="00A61224" w:rsidRDefault="00A61224" w:rsidP="001A1149">
      <w:r>
        <w:separator/>
      </w:r>
    </w:p>
  </w:endnote>
  <w:endnote w:type="continuationSeparator" w:id="0">
    <w:p w14:paraId="3330D730" w14:textId="77777777" w:rsidR="00A61224" w:rsidRDefault="00A61224" w:rsidP="001A1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35E76" w14:textId="64734B96" w:rsidR="00B31957" w:rsidRDefault="00B31957">
    <w:pPr>
      <w:pStyle w:val="Footer"/>
    </w:pPr>
    <w:r>
      <w:rPr>
        <w:noProof/>
      </w:rPr>
      <mc:AlternateContent>
        <mc:Choice Requires="wpg">
          <w:drawing>
            <wp:anchor distT="0" distB="0" distL="114300" distR="114300" simplePos="0" relativeHeight="251657728" behindDoc="0" locked="0" layoutInCell="1" allowOverlap="1" wp14:anchorId="3627B739" wp14:editId="7ABB229E">
              <wp:simplePos x="0" y="0"/>
              <wp:positionH relativeFrom="column">
                <wp:posOffset>-609600</wp:posOffset>
              </wp:positionH>
              <wp:positionV relativeFrom="paragraph">
                <wp:posOffset>-838200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F399974" id="Group 2" o:spid="_x0000_s1026" style="position:absolute;margin-left:-48pt;margin-top:-66pt;width:550.1pt;height:105pt;z-index:251657728"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D4148" w14:textId="77777777" w:rsidR="00A61224" w:rsidRDefault="00A61224" w:rsidP="001A1149">
      <w:r>
        <w:separator/>
      </w:r>
    </w:p>
  </w:footnote>
  <w:footnote w:type="continuationSeparator" w:id="0">
    <w:p w14:paraId="165A4841" w14:textId="77777777" w:rsidR="00A61224" w:rsidRDefault="00A61224" w:rsidP="001A1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2FA9C" w14:textId="0EF026F6" w:rsidR="001A1149" w:rsidRPr="00072326" w:rsidRDefault="00072326" w:rsidP="00072326">
    <w:pPr>
      <w:pStyle w:val="Header"/>
    </w:pPr>
    <w:r>
      <w:rPr>
        <w:noProof/>
      </w:rPr>
      <w:drawing>
        <wp:anchor distT="0" distB="0" distL="114300" distR="114300" simplePos="0" relativeHeight="251654144" behindDoc="0" locked="0" layoutInCell="1" allowOverlap="1" wp14:anchorId="41D1C3FD" wp14:editId="364D2B9C">
          <wp:simplePos x="0" y="0"/>
          <wp:positionH relativeFrom="page">
            <wp:posOffset>0</wp:posOffset>
          </wp:positionH>
          <wp:positionV relativeFrom="page">
            <wp:posOffset>-149860</wp:posOffset>
          </wp:positionV>
          <wp:extent cx="7662405" cy="1728000"/>
          <wp:effectExtent l="0" t="0" r="0" b="5715"/>
          <wp:wrapThrough wrapText="bothSides">
            <wp:wrapPolygon edited="0">
              <wp:start x="0" y="0"/>
              <wp:lineTo x="0" y="21433"/>
              <wp:lineTo x="21536" y="21433"/>
              <wp:lineTo x="2153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G_logo_RGB.jpg"/>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84D1D"/>
    <w:multiLevelType w:val="hybridMultilevel"/>
    <w:tmpl w:val="26EA5C3C"/>
    <w:lvl w:ilvl="0" w:tplc="007036C6">
      <w:start w:val="1"/>
      <w:numFmt w:val="bullet"/>
      <w:lvlText w:val=""/>
      <w:lvlJc w:val="left"/>
      <w:pPr>
        <w:ind w:left="720" w:hanging="360"/>
      </w:pPr>
      <w:rPr>
        <w:rFonts w:ascii="Symbol" w:hAnsi="Symbol" w:hint="default"/>
      </w:rPr>
    </w:lvl>
    <w:lvl w:ilvl="1" w:tplc="AE629580">
      <w:start w:val="1"/>
      <w:numFmt w:val="bullet"/>
      <w:lvlText w:val="o"/>
      <w:lvlJc w:val="left"/>
      <w:pPr>
        <w:ind w:left="1440" w:hanging="360"/>
      </w:pPr>
      <w:rPr>
        <w:rFonts w:ascii="Courier New" w:hAnsi="Courier New" w:hint="default"/>
      </w:rPr>
    </w:lvl>
    <w:lvl w:ilvl="2" w:tplc="BD225EC2">
      <w:start w:val="1"/>
      <w:numFmt w:val="bullet"/>
      <w:lvlText w:val=""/>
      <w:lvlJc w:val="left"/>
      <w:pPr>
        <w:ind w:left="2160" w:hanging="360"/>
      </w:pPr>
      <w:rPr>
        <w:rFonts w:ascii="Wingdings" w:hAnsi="Wingdings" w:hint="default"/>
      </w:rPr>
    </w:lvl>
    <w:lvl w:ilvl="3" w:tplc="AB1E408A">
      <w:start w:val="1"/>
      <w:numFmt w:val="bullet"/>
      <w:lvlText w:val=""/>
      <w:lvlJc w:val="left"/>
      <w:pPr>
        <w:ind w:left="2880" w:hanging="360"/>
      </w:pPr>
      <w:rPr>
        <w:rFonts w:ascii="Symbol" w:hAnsi="Symbol" w:hint="default"/>
      </w:rPr>
    </w:lvl>
    <w:lvl w:ilvl="4" w:tplc="756E9582">
      <w:start w:val="1"/>
      <w:numFmt w:val="bullet"/>
      <w:lvlText w:val="o"/>
      <w:lvlJc w:val="left"/>
      <w:pPr>
        <w:ind w:left="3600" w:hanging="360"/>
      </w:pPr>
      <w:rPr>
        <w:rFonts w:ascii="Courier New" w:hAnsi="Courier New" w:hint="default"/>
      </w:rPr>
    </w:lvl>
    <w:lvl w:ilvl="5" w:tplc="45B253B4">
      <w:start w:val="1"/>
      <w:numFmt w:val="bullet"/>
      <w:lvlText w:val=""/>
      <w:lvlJc w:val="left"/>
      <w:pPr>
        <w:ind w:left="4320" w:hanging="360"/>
      </w:pPr>
      <w:rPr>
        <w:rFonts w:ascii="Wingdings" w:hAnsi="Wingdings" w:hint="default"/>
      </w:rPr>
    </w:lvl>
    <w:lvl w:ilvl="6" w:tplc="94620972">
      <w:start w:val="1"/>
      <w:numFmt w:val="bullet"/>
      <w:lvlText w:val=""/>
      <w:lvlJc w:val="left"/>
      <w:pPr>
        <w:ind w:left="5040" w:hanging="360"/>
      </w:pPr>
      <w:rPr>
        <w:rFonts w:ascii="Symbol" w:hAnsi="Symbol" w:hint="default"/>
      </w:rPr>
    </w:lvl>
    <w:lvl w:ilvl="7" w:tplc="DD2808F6">
      <w:start w:val="1"/>
      <w:numFmt w:val="bullet"/>
      <w:lvlText w:val="o"/>
      <w:lvlJc w:val="left"/>
      <w:pPr>
        <w:ind w:left="5760" w:hanging="360"/>
      </w:pPr>
      <w:rPr>
        <w:rFonts w:ascii="Courier New" w:hAnsi="Courier New" w:hint="default"/>
      </w:rPr>
    </w:lvl>
    <w:lvl w:ilvl="8" w:tplc="02561158">
      <w:start w:val="1"/>
      <w:numFmt w:val="bullet"/>
      <w:lvlText w:val=""/>
      <w:lvlJc w:val="left"/>
      <w:pPr>
        <w:ind w:left="6480" w:hanging="360"/>
      </w:pPr>
      <w:rPr>
        <w:rFonts w:ascii="Wingdings" w:hAnsi="Wingdings" w:hint="default"/>
      </w:rPr>
    </w:lvl>
  </w:abstractNum>
  <w:abstractNum w:abstractNumId="1" w15:restartNumberingAfterBreak="0">
    <w:nsid w:val="17083DA2"/>
    <w:multiLevelType w:val="hybridMultilevel"/>
    <w:tmpl w:val="526A0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F023A7"/>
    <w:multiLevelType w:val="hybridMultilevel"/>
    <w:tmpl w:val="56C2A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6B84025"/>
    <w:multiLevelType w:val="hybridMultilevel"/>
    <w:tmpl w:val="391EB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C3317E5"/>
    <w:multiLevelType w:val="hybridMultilevel"/>
    <w:tmpl w:val="DAEE9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4A4305"/>
    <w:multiLevelType w:val="hybridMultilevel"/>
    <w:tmpl w:val="91DAC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C00D37"/>
    <w:multiLevelType w:val="hybridMultilevel"/>
    <w:tmpl w:val="BDB6657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D0A4CB5"/>
    <w:multiLevelType w:val="hybridMultilevel"/>
    <w:tmpl w:val="E1D42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8B00DE"/>
    <w:multiLevelType w:val="hybridMultilevel"/>
    <w:tmpl w:val="E2D81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1957050">
    <w:abstractNumId w:val="4"/>
  </w:num>
  <w:num w:numId="2" w16cid:durableId="1295719892">
    <w:abstractNumId w:val="5"/>
  </w:num>
  <w:num w:numId="3" w16cid:durableId="474571676">
    <w:abstractNumId w:val="0"/>
  </w:num>
  <w:num w:numId="4" w16cid:durableId="381293193">
    <w:abstractNumId w:val="8"/>
  </w:num>
  <w:num w:numId="5" w16cid:durableId="2028944380">
    <w:abstractNumId w:val="1"/>
  </w:num>
  <w:num w:numId="6" w16cid:durableId="2052225950">
    <w:abstractNumId w:val="2"/>
  </w:num>
  <w:num w:numId="7" w16cid:durableId="1095856941">
    <w:abstractNumId w:val="3"/>
  </w:num>
  <w:num w:numId="8" w16cid:durableId="275410964">
    <w:abstractNumId w:val="6"/>
  </w:num>
  <w:num w:numId="9" w16cid:durableId="5082987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149"/>
    <w:rsid w:val="00000FE8"/>
    <w:rsid w:val="000211BF"/>
    <w:rsid w:val="00023C5F"/>
    <w:rsid w:val="00050F47"/>
    <w:rsid w:val="00063883"/>
    <w:rsid w:val="00065170"/>
    <w:rsid w:val="00070CC7"/>
    <w:rsid w:val="00072326"/>
    <w:rsid w:val="0007401B"/>
    <w:rsid w:val="0008223C"/>
    <w:rsid w:val="00087029"/>
    <w:rsid w:val="00091C6F"/>
    <w:rsid w:val="00092D7B"/>
    <w:rsid w:val="00105450"/>
    <w:rsid w:val="0011057E"/>
    <w:rsid w:val="0012623A"/>
    <w:rsid w:val="00147BA5"/>
    <w:rsid w:val="00153926"/>
    <w:rsid w:val="00166059"/>
    <w:rsid w:val="00171D85"/>
    <w:rsid w:val="0019081C"/>
    <w:rsid w:val="001A1149"/>
    <w:rsid w:val="001B2644"/>
    <w:rsid w:val="001C0835"/>
    <w:rsid w:val="001D2DF7"/>
    <w:rsid w:val="001D5F15"/>
    <w:rsid w:val="001E109E"/>
    <w:rsid w:val="0020443D"/>
    <w:rsid w:val="0021307F"/>
    <w:rsid w:val="00215746"/>
    <w:rsid w:val="002475E9"/>
    <w:rsid w:val="00256E6F"/>
    <w:rsid w:val="002603B3"/>
    <w:rsid w:val="00274AD0"/>
    <w:rsid w:val="00275342"/>
    <w:rsid w:val="002A55A1"/>
    <w:rsid w:val="002E0BC8"/>
    <w:rsid w:val="002F1EC4"/>
    <w:rsid w:val="00314C7B"/>
    <w:rsid w:val="003570AD"/>
    <w:rsid w:val="003648C7"/>
    <w:rsid w:val="003738F0"/>
    <w:rsid w:val="00382FCF"/>
    <w:rsid w:val="003A3E44"/>
    <w:rsid w:val="003C3A66"/>
    <w:rsid w:val="003D799B"/>
    <w:rsid w:val="003F162B"/>
    <w:rsid w:val="003F78DD"/>
    <w:rsid w:val="00401EC2"/>
    <w:rsid w:val="00423620"/>
    <w:rsid w:val="00431E0C"/>
    <w:rsid w:val="00431E4B"/>
    <w:rsid w:val="004422A6"/>
    <w:rsid w:val="00462958"/>
    <w:rsid w:val="004629DF"/>
    <w:rsid w:val="00477004"/>
    <w:rsid w:val="00480608"/>
    <w:rsid w:val="00484DE1"/>
    <w:rsid w:val="00497FD1"/>
    <w:rsid w:val="004A21BE"/>
    <w:rsid w:val="004B2FAC"/>
    <w:rsid w:val="004B3DC9"/>
    <w:rsid w:val="004C2A22"/>
    <w:rsid w:val="004C7304"/>
    <w:rsid w:val="004C7E58"/>
    <w:rsid w:val="004E6AEE"/>
    <w:rsid w:val="0050365C"/>
    <w:rsid w:val="00505B13"/>
    <w:rsid w:val="00532498"/>
    <w:rsid w:val="00552C19"/>
    <w:rsid w:val="006315AB"/>
    <w:rsid w:val="00653284"/>
    <w:rsid w:val="00655E34"/>
    <w:rsid w:val="00661760"/>
    <w:rsid w:val="00663FF9"/>
    <w:rsid w:val="006A45D5"/>
    <w:rsid w:val="006F3FB3"/>
    <w:rsid w:val="00703382"/>
    <w:rsid w:val="00722CD0"/>
    <w:rsid w:val="007522E4"/>
    <w:rsid w:val="00766338"/>
    <w:rsid w:val="00766681"/>
    <w:rsid w:val="00774368"/>
    <w:rsid w:val="00775E4B"/>
    <w:rsid w:val="007878D4"/>
    <w:rsid w:val="007A70C5"/>
    <w:rsid w:val="007C2D26"/>
    <w:rsid w:val="007D661C"/>
    <w:rsid w:val="007E4B64"/>
    <w:rsid w:val="00811843"/>
    <w:rsid w:val="00813CBB"/>
    <w:rsid w:val="00816963"/>
    <w:rsid w:val="0081721B"/>
    <w:rsid w:val="00832C5B"/>
    <w:rsid w:val="008377F2"/>
    <w:rsid w:val="008A7617"/>
    <w:rsid w:val="008F1802"/>
    <w:rsid w:val="00904740"/>
    <w:rsid w:val="00905263"/>
    <w:rsid w:val="0091052C"/>
    <w:rsid w:val="00924515"/>
    <w:rsid w:val="00933AD0"/>
    <w:rsid w:val="009655B2"/>
    <w:rsid w:val="0097068E"/>
    <w:rsid w:val="00981441"/>
    <w:rsid w:val="00990387"/>
    <w:rsid w:val="009A77AB"/>
    <w:rsid w:val="009C43C5"/>
    <w:rsid w:val="009E0CF6"/>
    <w:rsid w:val="009E20E8"/>
    <w:rsid w:val="009E26EC"/>
    <w:rsid w:val="00A106BC"/>
    <w:rsid w:val="00A11E10"/>
    <w:rsid w:val="00A15B8C"/>
    <w:rsid w:val="00A45CA8"/>
    <w:rsid w:val="00A525A8"/>
    <w:rsid w:val="00A5304B"/>
    <w:rsid w:val="00A534E3"/>
    <w:rsid w:val="00A61224"/>
    <w:rsid w:val="00A6738B"/>
    <w:rsid w:val="00A748EE"/>
    <w:rsid w:val="00A92B8C"/>
    <w:rsid w:val="00A9423A"/>
    <w:rsid w:val="00A96C9B"/>
    <w:rsid w:val="00AA154F"/>
    <w:rsid w:val="00AA15C3"/>
    <w:rsid w:val="00AF703F"/>
    <w:rsid w:val="00AF75CB"/>
    <w:rsid w:val="00B31957"/>
    <w:rsid w:val="00B65641"/>
    <w:rsid w:val="00B675F0"/>
    <w:rsid w:val="00B829B3"/>
    <w:rsid w:val="00B87F19"/>
    <w:rsid w:val="00B95DB1"/>
    <w:rsid w:val="00BB1A90"/>
    <w:rsid w:val="00BC2F3C"/>
    <w:rsid w:val="00BC350F"/>
    <w:rsid w:val="00BE7688"/>
    <w:rsid w:val="00C0712E"/>
    <w:rsid w:val="00C20ECC"/>
    <w:rsid w:val="00C70B38"/>
    <w:rsid w:val="00C8461F"/>
    <w:rsid w:val="00CA79CD"/>
    <w:rsid w:val="00CC0E35"/>
    <w:rsid w:val="00CC765E"/>
    <w:rsid w:val="00CD4CBF"/>
    <w:rsid w:val="00CE19DD"/>
    <w:rsid w:val="00D0205C"/>
    <w:rsid w:val="00D339F4"/>
    <w:rsid w:val="00D5168E"/>
    <w:rsid w:val="00D87F24"/>
    <w:rsid w:val="00DD26C7"/>
    <w:rsid w:val="00DD3DEB"/>
    <w:rsid w:val="00E54F5C"/>
    <w:rsid w:val="00E64338"/>
    <w:rsid w:val="00E73208"/>
    <w:rsid w:val="00ED0D3A"/>
    <w:rsid w:val="00ED7CDA"/>
    <w:rsid w:val="00EF08A9"/>
    <w:rsid w:val="00F02B13"/>
    <w:rsid w:val="00F03B9E"/>
    <w:rsid w:val="00F05262"/>
    <w:rsid w:val="00F57E98"/>
    <w:rsid w:val="00F65FC2"/>
    <w:rsid w:val="00F80DC2"/>
    <w:rsid w:val="00FA1792"/>
    <w:rsid w:val="00FC303F"/>
    <w:rsid w:val="00FC45B2"/>
    <w:rsid w:val="00FD506B"/>
    <w:rsid w:val="00FD55CF"/>
    <w:rsid w:val="00FE1B77"/>
    <w:rsid w:val="00FF67E1"/>
    <w:rsid w:val="00FF7D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EC289C9"/>
  <w14:defaultImageDpi w14:val="300"/>
  <w15:docId w15:val="{5B196154-300D-4CEA-9AEC-C7B9BCC3C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0211B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1149"/>
    <w:pPr>
      <w:tabs>
        <w:tab w:val="center" w:pos="4320"/>
        <w:tab w:val="right" w:pos="8640"/>
      </w:tabs>
    </w:pPr>
  </w:style>
  <w:style w:type="character" w:customStyle="1" w:styleId="HeaderChar">
    <w:name w:val="Header Char"/>
    <w:basedOn w:val="DefaultParagraphFont"/>
    <w:link w:val="Header"/>
    <w:uiPriority w:val="99"/>
    <w:rsid w:val="001A1149"/>
    <w:rPr>
      <w:sz w:val="24"/>
      <w:szCs w:val="24"/>
      <w:lang w:eastAsia="en-US"/>
    </w:rPr>
  </w:style>
  <w:style w:type="paragraph" w:styleId="Footer">
    <w:name w:val="footer"/>
    <w:basedOn w:val="Normal"/>
    <w:link w:val="FooterChar"/>
    <w:uiPriority w:val="99"/>
    <w:unhideWhenUsed/>
    <w:rsid w:val="001A1149"/>
    <w:pPr>
      <w:tabs>
        <w:tab w:val="center" w:pos="4320"/>
        <w:tab w:val="right" w:pos="8640"/>
      </w:tabs>
    </w:pPr>
  </w:style>
  <w:style w:type="character" w:customStyle="1" w:styleId="FooterChar">
    <w:name w:val="Footer Char"/>
    <w:basedOn w:val="DefaultParagraphFont"/>
    <w:link w:val="Footer"/>
    <w:uiPriority w:val="99"/>
    <w:rsid w:val="001A1149"/>
    <w:rPr>
      <w:sz w:val="24"/>
      <w:szCs w:val="24"/>
      <w:lang w:eastAsia="en-US"/>
    </w:rPr>
  </w:style>
  <w:style w:type="paragraph" w:styleId="BalloonText">
    <w:name w:val="Balloon Text"/>
    <w:basedOn w:val="Normal"/>
    <w:link w:val="BalloonTextChar"/>
    <w:uiPriority w:val="99"/>
    <w:semiHidden/>
    <w:unhideWhenUsed/>
    <w:rsid w:val="001A11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149"/>
    <w:rPr>
      <w:rFonts w:ascii="Lucida Grande" w:hAnsi="Lucida Grande" w:cs="Lucida Grande"/>
      <w:sz w:val="18"/>
      <w:szCs w:val="18"/>
      <w:lang w:eastAsia="en-US"/>
    </w:rPr>
  </w:style>
  <w:style w:type="paragraph" w:customStyle="1" w:styleId="BasicParagraph">
    <w:name w:val="[Basic Paragraph]"/>
    <w:basedOn w:val="Normal"/>
    <w:uiPriority w:val="99"/>
    <w:rsid w:val="00072326"/>
    <w:pPr>
      <w:widowControl w:val="0"/>
      <w:autoSpaceDE w:val="0"/>
      <w:autoSpaceDN w:val="0"/>
      <w:adjustRightInd w:val="0"/>
      <w:spacing w:line="288" w:lineRule="auto"/>
      <w:textAlignment w:val="center"/>
    </w:pPr>
    <w:rPr>
      <w:rFonts w:ascii="Times-Roman" w:hAnsi="Times-Roman" w:cs="Times-Roman"/>
      <w:color w:val="000000"/>
      <w:lang w:val="en-GB" w:eastAsia="ja-JP"/>
    </w:rPr>
  </w:style>
  <w:style w:type="paragraph" w:styleId="ListParagraph">
    <w:name w:val="List Paragraph"/>
    <w:basedOn w:val="Normal"/>
    <w:uiPriority w:val="34"/>
    <w:qFormat/>
    <w:rsid w:val="00CA79CD"/>
    <w:pPr>
      <w:spacing w:after="160" w:line="259"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9E20E8"/>
    <w:rPr>
      <w:color w:val="0000FF" w:themeColor="hyperlink"/>
      <w:u w:val="single"/>
    </w:rPr>
  </w:style>
  <w:style w:type="character" w:styleId="UnresolvedMention">
    <w:name w:val="Unresolved Mention"/>
    <w:basedOn w:val="DefaultParagraphFont"/>
    <w:uiPriority w:val="99"/>
    <w:semiHidden/>
    <w:unhideWhenUsed/>
    <w:rsid w:val="00C20ECC"/>
    <w:rPr>
      <w:color w:val="605E5C"/>
      <w:shd w:val="clear" w:color="auto" w:fill="E1DFDD"/>
    </w:rPr>
  </w:style>
  <w:style w:type="paragraph" w:customStyle="1" w:styleId="xmsonormal">
    <w:name w:val="x_msonormal"/>
    <w:basedOn w:val="Normal"/>
    <w:rsid w:val="009E0CF6"/>
    <w:pPr>
      <w:spacing w:before="100" w:beforeAutospacing="1" w:after="100" w:afterAutospacing="1"/>
    </w:pPr>
    <w:rPr>
      <w:rFonts w:eastAsia="Times New Roman"/>
      <w:lang w:val="en-GB" w:eastAsia="en-GB"/>
    </w:rPr>
  </w:style>
  <w:style w:type="paragraph" w:styleId="NoSpacing">
    <w:name w:val="No Spacing"/>
    <w:uiPriority w:val="1"/>
    <w:qFormat/>
    <w:rsid w:val="000211BF"/>
    <w:rPr>
      <w:rFonts w:ascii="Calibri" w:eastAsia="Calibri" w:hAnsi="Calibri"/>
      <w:sz w:val="22"/>
      <w:szCs w:val="22"/>
      <w:lang w:val="en-GB" w:eastAsia="en-US"/>
    </w:rPr>
  </w:style>
  <w:style w:type="paragraph" w:customStyle="1" w:styleId="Heading1GaramondBold">
    <w:name w:val="Heading 1 Garamond Bold"/>
    <w:basedOn w:val="Heading1"/>
    <w:link w:val="Heading1GaramondBoldChar"/>
    <w:qFormat/>
    <w:rsid w:val="000211BF"/>
    <w:pPr>
      <w:spacing w:before="480" w:line="276" w:lineRule="auto"/>
    </w:pPr>
    <w:rPr>
      <w:rFonts w:ascii="Garamond" w:eastAsia="Times New Roman" w:hAnsi="Garamond" w:cs="Times New Roman"/>
      <w:b/>
      <w:bCs/>
      <w:color w:val="0068B9"/>
      <w:sz w:val="40"/>
      <w:szCs w:val="36"/>
      <w:lang w:val="en-GB"/>
    </w:rPr>
  </w:style>
  <w:style w:type="character" w:customStyle="1" w:styleId="Heading1GaramondBoldChar">
    <w:name w:val="Heading 1 Garamond Bold Char"/>
    <w:link w:val="Heading1GaramondBold"/>
    <w:rsid w:val="000211BF"/>
    <w:rPr>
      <w:rFonts w:ascii="Garamond" w:eastAsia="Times New Roman" w:hAnsi="Garamond"/>
      <w:b/>
      <w:bCs/>
      <w:color w:val="0068B9"/>
      <w:sz w:val="40"/>
      <w:szCs w:val="36"/>
      <w:lang w:val="en-GB" w:eastAsia="en-US"/>
    </w:rPr>
  </w:style>
  <w:style w:type="character" w:customStyle="1" w:styleId="Heading1Char">
    <w:name w:val="Heading 1 Char"/>
    <w:basedOn w:val="DefaultParagraphFont"/>
    <w:link w:val="Heading1"/>
    <w:uiPriority w:val="9"/>
    <w:rsid w:val="000211BF"/>
    <w:rPr>
      <w:rFonts w:asciiTheme="majorHAnsi" w:eastAsiaTheme="majorEastAsia" w:hAnsiTheme="majorHAnsi" w:cstheme="majorBidi"/>
      <w:color w:val="365F91" w:themeColor="accent1" w:themeShade="BF"/>
      <w:sz w:val="32"/>
      <w:szCs w:val="32"/>
      <w:lang w:eastAsia="en-US"/>
    </w:rPr>
  </w:style>
  <w:style w:type="paragraph" w:customStyle="1" w:styleId="paragraph">
    <w:name w:val="paragraph"/>
    <w:basedOn w:val="Normal"/>
    <w:rsid w:val="00275342"/>
    <w:pPr>
      <w:spacing w:before="100" w:beforeAutospacing="1" w:after="100" w:afterAutospacing="1"/>
    </w:pPr>
    <w:rPr>
      <w:rFonts w:ascii="Calibri" w:eastAsiaTheme="minorHAnsi" w:hAnsi="Calibri" w:cs="Calibri"/>
      <w:sz w:val="22"/>
      <w:szCs w:val="22"/>
      <w:lang w:val="en-GB" w:eastAsia="en-GB"/>
    </w:rPr>
  </w:style>
  <w:style w:type="character" w:styleId="SmartLink">
    <w:name w:val="Smart Link"/>
    <w:basedOn w:val="DefaultParagraphFont"/>
    <w:uiPriority w:val="99"/>
    <w:semiHidden/>
    <w:unhideWhenUsed/>
    <w:rsid w:val="00275342"/>
    <w:rPr>
      <w:color w:val="0000FF"/>
      <w:u w:val="single"/>
      <w:shd w:val="clear" w:color="auto" w:fill="F3F2F1"/>
    </w:rPr>
  </w:style>
  <w:style w:type="character" w:customStyle="1" w:styleId="normaltextrun">
    <w:name w:val="normaltextrun"/>
    <w:basedOn w:val="DefaultParagraphFont"/>
    <w:rsid w:val="00275342"/>
  </w:style>
  <w:style w:type="character" w:customStyle="1" w:styleId="eop">
    <w:name w:val="eop"/>
    <w:basedOn w:val="DefaultParagraphFont"/>
    <w:rsid w:val="00275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096182">
      <w:bodyDiv w:val="1"/>
      <w:marLeft w:val="0"/>
      <w:marRight w:val="0"/>
      <w:marTop w:val="0"/>
      <w:marBottom w:val="0"/>
      <w:divBdr>
        <w:top w:val="none" w:sz="0" w:space="0" w:color="auto"/>
        <w:left w:val="none" w:sz="0" w:space="0" w:color="auto"/>
        <w:bottom w:val="none" w:sz="0" w:space="0" w:color="auto"/>
        <w:right w:val="none" w:sz="0" w:space="0" w:color="auto"/>
      </w:divBdr>
    </w:div>
    <w:div w:id="1299722591">
      <w:bodyDiv w:val="1"/>
      <w:marLeft w:val="0"/>
      <w:marRight w:val="0"/>
      <w:marTop w:val="0"/>
      <w:marBottom w:val="0"/>
      <w:divBdr>
        <w:top w:val="none" w:sz="0" w:space="0" w:color="auto"/>
        <w:left w:val="none" w:sz="0" w:space="0" w:color="auto"/>
        <w:bottom w:val="none" w:sz="0" w:space="0" w:color="auto"/>
        <w:right w:val="none" w:sz="0" w:space="0" w:color="auto"/>
      </w:divBdr>
    </w:div>
    <w:div w:id="1300843871">
      <w:bodyDiv w:val="1"/>
      <w:marLeft w:val="0"/>
      <w:marRight w:val="0"/>
      <w:marTop w:val="0"/>
      <w:marBottom w:val="0"/>
      <w:divBdr>
        <w:top w:val="none" w:sz="0" w:space="0" w:color="auto"/>
        <w:left w:val="none" w:sz="0" w:space="0" w:color="auto"/>
        <w:bottom w:val="none" w:sz="0" w:space="0" w:color="auto"/>
        <w:right w:val="none" w:sz="0" w:space="0" w:color="auto"/>
      </w:divBdr>
      <w:divsChild>
        <w:div w:id="1951203401">
          <w:marLeft w:val="0"/>
          <w:marRight w:val="0"/>
          <w:marTop w:val="0"/>
          <w:marBottom w:val="0"/>
          <w:divBdr>
            <w:top w:val="none" w:sz="0" w:space="0" w:color="auto"/>
            <w:left w:val="none" w:sz="0" w:space="0" w:color="auto"/>
            <w:bottom w:val="none" w:sz="0" w:space="0" w:color="auto"/>
            <w:right w:val="none" w:sz="0" w:space="0" w:color="auto"/>
          </w:divBdr>
        </w:div>
        <w:div w:id="2100516795">
          <w:marLeft w:val="0"/>
          <w:marRight w:val="0"/>
          <w:marTop w:val="0"/>
          <w:marBottom w:val="0"/>
          <w:divBdr>
            <w:top w:val="none" w:sz="0" w:space="0" w:color="auto"/>
            <w:left w:val="none" w:sz="0" w:space="0" w:color="auto"/>
            <w:bottom w:val="none" w:sz="0" w:space="0" w:color="auto"/>
            <w:right w:val="none" w:sz="0" w:space="0" w:color="auto"/>
          </w:divBdr>
        </w:div>
        <w:div w:id="973680086">
          <w:marLeft w:val="0"/>
          <w:marRight w:val="0"/>
          <w:marTop w:val="0"/>
          <w:marBottom w:val="0"/>
          <w:divBdr>
            <w:top w:val="none" w:sz="0" w:space="0" w:color="auto"/>
            <w:left w:val="none" w:sz="0" w:space="0" w:color="auto"/>
            <w:bottom w:val="none" w:sz="0" w:space="0" w:color="auto"/>
            <w:right w:val="none" w:sz="0" w:space="0" w:color="auto"/>
          </w:divBdr>
          <w:divsChild>
            <w:div w:id="960116716">
              <w:marLeft w:val="0"/>
              <w:marRight w:val="0"/>
              <w:marTop w:val="0"/>
              <w:marBottom w:val="0"/>
              <w:divBdr>
                <w:top w:val="none" w:sz="0" w:space="0" w:color="auto"/>
                <w:left w:val="none" w:sz="0" w:space="0" w:color="auto"/>
                <w:bottom w:val="none" w:sz="0" w:space="0" w:color="auto"/>
                <w:right w:val="none" w:sz="0" w:space="0" w:color="auto"/>
              </w:divBdr>
            </w:div>
            <w:div w:id="1910309677">
              <w:marLeft w:val="0"/>
              <w:marRight w:val="0"/>
              <w:marTop w:val="0"/>
              <w:marBottom w:val="0"/>
              <w:divBdr>
                <w:top w:val="none" w:sz="0" w:space="0" w:color="auto"/>
                <w:left w:val="none" w:sz="0" w:space="0" w:color="auto"/>
                <w:bottom w:val="none" w:sz="0" w:space="0" w:color="auto"/>
                <w:right w:val="none" w:sz="0" w:space="0" w:color="auto"/>
              </w:divBdr>
            </w:div>
            <w:div w:id="1284195355">
              <w:marLeft w:val="0"/>
              <w:marRight w:val="0"/>
              <w:marTop w:val="0"/>
              <w:marBottom w:val="0"/>
              <w:divBdr>
                <w:top w:val="none" w:sz="0" w:space="0" w:color="auto"/>
                <w:left w:val="none" w:sz="0" w:space="0" w:color="auto"/>
                <w:bottom w:val="none" w:sz="0" w:space="0" w:color="auto"/>
                <w:right w:val="none" w:sz="0" w:space="0" w:color="auto"/>
              </w:divBdr>
            </w:div>
            <w:div w:id="1832716964">
              <w:marLeft w:val="0"/>
              <w:marRight w:val="0"/>
              <w:marTop w:val="0"/>
              <w:marBottom w:val="0"/>
              <w:divBdr>
                <w:top w:val="none" w:sz="0" w:space="0" w:color="auto"/>
                <w:left w:val="none" w:sz="0" w:space="0" w:color="auto"/>
                <w:bottom w:val="none" w:sz="0" w:space="0" w:color="auto"/>
                <w:right w:val="none" w:sz="0" w:space="0" w:color="auto"/>
              </w:divBdr>
            </w:div>
          </w:divsChild>
        </w:div>
        <w:div w:id="1917666943">
          <w:marLeft w:val="0"/>
          <w:marRight w:val="0"/>
          <w:marTop w:val="0"/>
          <w:marBottom w:val="0"/>
          <w:divBdr>
            <w:top w:val="none" w:sz="0" w:space="0" w:color="auto"/>
            <w:left w:val="none" w:sz="0" w:space="0" w:color="auto"/>
            <w:bottom w:val="none" w:sz="0" w:space="0" w:color="auto"/>
            <w:right w:val="none" w:sz="0" w:space="0" w:color="auto"/>
          </w:divBdr>
        </w:div>
        <w:div w:id="34224401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rkschools.sharepoint.com/:b:/g/ArkNetCentral/hr/EcXQDSjo9UpCpgk8lDWMN0sBVG6GBUTVWVXp9c5KkW-tog?e=bfdlE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arkonline.org/sites/default/files/Ark_safe_recruitment.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rkonline.org/our-approach/diversity-and-inclus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3E6A4339F5E54190FAF046572DA5B0" ma:contentTypeVersion="5" ma:contentTypeDescription="Create a new document." ma:contentTypeScope="" ma:versionID="a83d94a12dbdb330c6c4dc687a9313d4">
  <xsd:schema xmlns:xsd="http://www.w3.org/2001/XMLSchema" xmlns:xs="http://www.w3.org/2001/XMLSchema" xmlns:p="http://schemas.microsoft.com/office/2006/metadata/properties" xmlns:ns1="http://schemas.microsoft.com/sharepoint/v3" xmlns:ns2="9c6500c0-19b7-4dc1-a957-fb6bf8f5f217" xmlns:ns3="b64db6f3-d8b6-4520-ae13-60ac2c110106" targetNamespace="http://schemas.microsoft.com/office/2006/metadata/properties" ma:root="true" ma:fieldsID="e6c3a867c8dcb2fe90e9f8276b54661d" ns1:_="" ns2:_="" ns3:_="">
    <xsd:import namespace="http://schemas.microsoft.com/sharepoint/v3"/>
    <xsd:import namespace="9c6500c0-19b7-4dc1-a957-fb6bf8f5f217"/>
    <xsd:import namespace="b64db6f3-d8b6-4520-ae13-60ac2c110106"/>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6500c0-19b7-4dc1-a957-fb6bf8f5f21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db6f3-d8b6-4520-ae13-60ac2c110106" elementFormDefault="qualified">
    <xsd:import namespace="http://schemas.microsoft.com/office/2006/documentManagement/types"/>
    <xsd:import namespace="http://schemas.microsoft.com/office/infopath/2007/PartnerControls"/>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220CA90-B877-4AD0-9B7F-1BC593E14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6500c0-19b7-4dc1-a957-fb6bf8f5f217"/>
    <ds:schemaRef ds:uri="b64db6f3-d8b6-4520-ae13-60ac2c1101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DF19CF-4E50-48BE-8D9F-F403460E2C19}">
  <ds:schemaRefs>
    <ds:schemaRef ds:uri="http://schemas.microsoft.com/sharepoint/v3/contenttype/forms"/>
  </ds:schemaRefs>
</ds:datastoreItem>
</file>

<file path=customXml/itemProps3.xml><?xml version="1.0" encoding="utf-8"?>
<ds:datastoreItem xmlns:ds="http://schemas.openxmlformats.org/officeDocument/2006/customXml" ds:itemID="{DD5DD2E4-1DA3-4256-BD23-175AB3FFE5A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861</Words>
  <Characters>4910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Kieli Smith</dc:creator>
  <cp:keywords/>
  <dc:description/>
  <cp:lastModifiedBy>Keah Stell</cp:lastModifiedBy>
  <cp:revision>21</cp:revision>
  <cp:lastPrinted>2017-01-24T10:47:00Z</cp:lastPrinted>
  <dcterms:created xsi:type="dcterms:W3CDTF">2024-01-19T16:02:00Z</dcterms:created>
  <dcterms:modified xsi:type="dcterms:W3CDTF">2025-10-03T13:42:00Z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0x010100193E6A4339F5E54190FAF046572DA5B0</vt:lpwstr>
  </property>
</Properties>
</file>