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7F69B" w14:textId="2C6C9692" w:rsidR="00F569B4" w:rsidRPr="00AE64CD" w:rsidRDefault="00F569B4" w:rsidP="00D73127">
      <w:pPr>
        <w:rPr>
          <w:rFonts w:ascii="Arial" w:eastAsia="Georgia" w:hAnsi="Arial" w:cs="Arial"/>
          <w:b/>
          <w:bCs/>
          <w:color w:val="365F91" w:themeColor="accent1" w:themeShade="BF"/>
          <w:sz w:val="36"/>
          <w:szCs w:val="36"/>
        </w:rPr>
      </w:pPr>
      <w:r w:rsidRPr="00AE64CD">
        <w:rPr>
          <w:rFonts w:ascii="Arial" w:eastAsia="Georgia" w:hAnsi="Arial" w:cs="Arial"/>
          <w:b/>
          <w:bCs/>
          <w:noProof/>
          <w:color w:val="365F91" w:themeColor="accent1" w:themeShade="BF"/>
          <w:sz w:val="36"/>
          <w:szCs w:val="36"/>
        </w:rPr>
        <w:drawing>
          <wp:inline distT="0" distB="0" distL="0" distR="0" wp14:anchorId="4873A505" wp14:editId="5CD93056">
            <wp:extent cx="4905375" cy="1135326"/>
            <wp:effectExtent l="0" t="0" r="0" b="8255"/>
            <wp:docPr id="1" name="Picture 1" descr="T:\Identity\Logos\15.16\Ark-PRIORY-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dentity\Logos\15.16\Ark-PRIORY-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03202" cy="1134823"/>
                    </a:xfrm>
                    <a:prstGeom prst="rect">
                      <a:avLst/>
                    </a:prstGeom>
                    <a:noFill/>
                    <a:ln>
                      <a:noFill/>
                    </a:ln>
                  </pic:spPr>
                </pic:pic>
              </a:graphicData>
            </a:graphic>
          </wp:inline>
        </w:drawing>
      </w:r>
    </w:p>
    <w:p w14:paraId="797C664F" w14:textId="13314C30" w:rsidR="00F569B4" w:rsidRPr="00AE64CD" w:rsidRDefault="00706476" w:rsidP="00706476">
      <w:pPr>
        <w:pStyle w:val="NormalWeb"/>
        <w:spacing w:after="0" w:afterAutospacing="0"/>
        <w:jc w:val="center"/>
        <w:rPr>
          <w:rFonts w:ascii="Arial" w:eastAsia="Georgia" w:hAnsi="Arial" w:cs="Arial"/>
          <w:b/>
          <w:bCs/>
          <w:i/>
          <w:color w:val="365F91" w:themeColor="accent1" w:themeShade="BF"/>
          <w:sz w:val="36"/>
          <w:szCs w:val="36"/>
        </w:rPr>
      </w:pPr>
      <w:r w:rsidRPr="00AE64CD">
        <w:rPr>
          <w:rFonts w:ascii="Arial" w:eastAsia="Georgia" w:hAnsi="Arial" w:cs="Arial"/>
          <w:b/>
          <w:bCs/>
          <w:i/>
          <w:color w:val="365F91" w:themeColor="accent1" w:themeShade="BF"/>
          <w:sz w:val="36"/>
          <w:szCs w:val="36"/>
        </w:rPr>
        <w:t>Teaching Assistant</w:t>
      </w:r>
    </w:p>
    <w:p w14:paraId="346DD8EA" w14:textId="77777777" w:rsidR="00F569B4" w:rsidRPr="00AE64CD" w:rsidRDefault="00F569B4" w:rsidP="00706476">
      <w:pPr>
        <w:pStyle w:val="NormalWeb"/>
        <w:spacing w:after="0" w:afterAutospacing="0"/>
        <w:jc w:val="center"/>
        <w:rPr>
          <w:rFonts w:ascii="Arial" w:eastAsia="Georgia" w:hAnsi="Arial" w:cs="Arial"/>
          <w:b/>
          <w:i/>
          <w:iCs/>
          <w:color w:val="365F91" w:themeColor="accent1" w:themeShade="BF"/>
          <w:sz w:val="36"/>
          <w:szCs w:val="36"/>
        </w:rPr>
      </w:pPr>
      <w:r w:rsidRPr="00AE64CD">
        <w:rPr>
          <w:rFonts w:ascii="Arial" w:eastAsia="Georgia" w:hAnsi="Arial" w:cs="Arial"/>
          <w:b/>
          <w:i/>
          <w:iCs/>
          <w:color w:val="365F91" w:themeColor="accent1" w:themeShade="BF"/>
          <w:sz w:val="36"/>
          <w:szCs w:val="36"/>
        </w:rPr>
        <w:t>Explore, Endeavour and Excel in an outstanding Ark School in West London</w:t>
      </w:r>
    </w:p>
    <w:p w14:paraId="7527585B" w14:textId="77777777" w:rsidR="00706476" w:rsidRPr="00AE64CD" w:rsidRDefault="00706476" w:rsidP="00706476">
      <w:pPr>
        <w:pStyle w:val="NormalWeb"/>
        <w:spacing w:after="0" w:afterAutospacing="0"/>
        <w:jc w:val="center"/>
        <w:rPr>
          <w:rFonts w:ascii="Arial" w:eastAsia="Georgia" w:hAnsi="Arial" w:cs="Arial"/>
          <w:b/>
          <w:iCs/>
          <w:color w:val="365F91" w:themeColor="accent1" w:themeShade="BF"/>
        </w:rPr>
      </w:pPr>
      <w:r w:rsidRPr="00AE64CD">
        <w:rPr>
          <w:rFonts w:ascii="Arial" w:eastAsia="Georgia" w:hAnsi="Arial" w:cs="Arial"/>
          <w:b/>
          <w:bCs/>
          <w:color w:val="365F91" w:themeColor="accent1" w:themeShade="BF"/>
        </w:rPr>
        <w:t>Teaching Assistant Vacancy</w:t>
      </w:r>
    </w:p>
    <w:p w14:paraId="0175829D" w14:textId="77777777" w:rsidR="00706476" w:rsidRPr="00AE64CD" w:rsidRDefault="00706476" w:rsidP="00706476">
      <w:pPr>
        <w:tabs>
          <w:tab w:val="left" w:pos="2835"/>
        </w:tabs>
        <w:spacing w:after="0"/>
        <w:jc w:val="both"/>
        <w:rPr>
          <w:rFonts w:ascii="Arial" w:eastAsia="Georgia,Times New Roman" w:hAnsi="Arial" w:cs="Arial"/>
          <w:i/>
          <w:iCs/>
          <w:szCs w:val="24"/>
          <w:lang w:eastAsia="en-GB"/>
        </w:rPr>
      </w:pPr>
    </w:p>
    <w:p w14:paraId="142075B6" w14:textId="4BE2A660" w:rsidR="00706476" w:rsidRPr="00AE64CD" w:rsidRDefault="00706476" w:rsidP="00706476">
      <w:pPr>
        <w:tabs>
          <w:tab w:val="left" w:pos="2835"/>
        </w:tabs>
        <w:spacing w:after="0"/>
        <w:jc w:val="both"/>
        <w:rPr>
          <w:rFonts w:ascii="Arial" w:eastAsiaTheme="minorEastAsia" w:hAnsi="Arial" w:cs="Arial"/>
          <w:b/>
          <w:bCs/>
          <w:szCs w:val="24"/>
        </w:rPr>
      </w:pPr>
      <w:r w:rsidRPr="00AE64CD">
        <w:rPr>
          <w:rFonts w:ascii="Arial" w:eastAsiaTheme="minorEastAsia" w:hAnsi="Arial" w:cs="Arial"/>
          <w:b/>
          <w:bCs/>
          <w:szCs w:val="24"/>
        </w:rPr>
        <w:t>Reporting to:</w:t>
      </w:r>
      <w:r w:rsidRPr="00AE64CD">
        <w:rPr>
          <w:rFonts w:ascii="Arial" w:hAnsi="Arial" w:cs="Arial"/>
          <w:b/>
          <w:szCs w:val="24"/>
        </w:rPr>
        <w:tab/>
      </w:r>
      <w:r w:rsidR="000D728D" w:rsidRPr="00AE64CD">
        <w:rPr>
          <w:rFonts w:ascii="Arial" w:eastAsiaTheme="minorEastAsia" w:hAnsi="Arial" w:cs="Arial"/>
          <w:b/>
          <w:bCs/>
          <w:szCs w:val="24"/>
        </w:rPr>
        <w:t xml:space="preserve">Assistant Head </w:t>
      </w:r>
      <w:r w:rsidRPr="00AE64CD">
        <w:rPr>
          <w:rFonts w:ascii="Arial" w:eastAsiaTheme="minorEastAsia" w:hAnsi="Arial" w:cs="Arial"/>
          <w:b/>
          <w:bCs/>
          <w:szCs w:val="24"/>
        </w:rPr>
        <w:t xml:space="preserve"> </w:t>
      </w:r>
    </w:p>
    <w:p w14:paraId="3C509532" w14:textId="2418A6B2" w:rsidR="00706476" w:rsidRPr="00AE64CD" w:rsidRDefault="00706476" w:rsidP="00706476">
      <w:pPr>
        <w:tabs>
          <w:tab w:val="left" w:pos="2835"/>
        </w:tabs>
        <w:spacing w:after="0"/>
        <w:jc w:val="both"/>
        <w:rPr>
          <w:rFonts w:ascii="Arial" w:eastAsiaTheme="minorEastAsia" w:hAnsi="Arial" w:cs="Arial"/>
          <w:b/>
          <w:bCs/>
          <w:szCs w:val="24"/>
        </w:rPr>
      </w:pPr>
      <w:r w:rsidRPr="00AE64CD">
        <w:rPr>
          <w:rFonts w:ascii="Arial" w:eastAsiaTheme="minorEastAsia" w:hAnsi="Arial" w:cs="Arial"/>
          <w:b/>
          <w:bCs/>
          <w:szCs w:val="24"/>
        </w:rPr>
        <w:t>Location:                          Ark Priory Primary Academy</w:t>
      </w:r>
    </w:p>
    <w:p w14:paraId="7A78687A" w14:textId="5266C994" w:rsidR="00706476" w:rsidRPr="00AE64CD" w:rsidRDefault="00706476" w:rsidP="00706476">
      <w:pPr>
        <w:tabs>
          <w:tab w:val="left" w:pos="2835"/>
        </w:tabs>
        <w:spacing w:after="0"/>
        <w:jc w:val="both"/>
        <w:rPr>
          <w:rFonts w:ascii="Arial" w:eastAsiaTheme="minorEastAsia" w:hAnsi="Arial" w:cs="Arial"/>
          <w:b/>
          <w:bCs/>
          <w:szCs w:val="24"/>
        </w:rPr>
      </w:pPr>
      <w:r w:rsidRPr="00AE64CD">
        <w:rPr>
          <w:rFonts w:ascii="Arial" w:eastAsiaTheme="minorEastAsia" w:hAnsi="Arial" w:cs="Arial"/>
          <w:b/>
          <w:bCs/>
          <w:szCs w:val="24"/>
        </w:rPr>
        <w:t xml:space="preserve">Contract:                         </w:t>
      </w:r>
      <w:r w:rsidR="00DB11A6">
        <w:rPr>
          <w:rFonts w:ascii="Arial" w:eastAsiaTheme="minorEastAsia" w:hAnsi="Arial" w:cs="Arial"/>
          <w:b/>
          <w:bCs/>
          <w:szCs w:val="24"/>
        </w:rPr>
        <w:t xml:space="preserve"> </w:t>
      </w:r>
      <w:r w:rsidR="000F02CD" w:rsidRPr="00AE64CD">
        <w:rPr>
          <w:rFonts w:ascii="Arial" w:eastAsiaTheme="minorEastAsia" w:hAnsi="Arial" w:cs="Arial"/>
          <w:b/>
          <w:bCs/>
          <w:szCs w:val="24"/>
        </w:rPr>
        <w:t>Fixed Term (</w:t>
      </w:r>
      <w:r w:rsidR="00CE72A4" w:rsidRPr="00AE64CD">
        <w:rPr>
          <w:rFonts w:ascii="Arial" w:eastAsiaTheme="minorEastAsia" w:hAnsi="Arial" w:cs="Arial"/>
          <w:b/>
          <w:bCs/>
          <w:szCs w:val="24"/>
        </w:rPr>
        <w:t>to the end of the academic year with a view to</w:t>
      </w:r>
      <w:r w:rsidR="00405021" w:rsidRPr="00AE64CD">
        <w:rPr>
          <w:rFonts w:ascii="Arial" w:eastAsiaTheme="minorEastAsia" w:hAnsi="Arial" w:cs="Arial"/>
          <w:b/>
          <w:bCs/>
          <w:szCs w:val="24"/>
        </w:rPr>
        <w:t xml:space="preserve"> extend</w:t>
      </w:r>
      <w:r w:rsidR="000F02CD" w:rsidRPr="00AE64CD">
        <w:rPr>
          <w:rFonts w:ascii="Arial" w:eastAsiaTheme="minorEastAsia" w:hAnsi="Arial" w:cs="Arial"/>
          <w:b/>
          <w:bCs/>
          <w:szCs w:val="24"/>
        </w:rPr>
        <w:t>)</w:t>
      </w:r>
    </w:p>
    <w:p w14:paraId="784D1996" w14:textId="7D94DBDE" w:rsidR="00706476" w:rsidRPr="00AE64CD" w:rsidRDefault="00706476" w:rsidP="00706476">
      <w:pPr>
        <w:tabs>
          <w:tab w:val="left" w:pos="2835"/>
        </w:tabs>
        <w:spacing w:after="0"/>
        <w:jc w:val="both"/>
        <w:rPr>
          <w:rFonts w:ascii="Arial" w:eastAsiaTheme="minorEastAsia" w:hAnsi="Arial" w:cs="Arial"/>
          <w:b/>
          <w:bCs/>
          <w:szCs w:val="24"/>
        </w:rPr>
      </w:pPr>
      <w:r w:rsidRPr="00AE64CD">
        <w:rPr>
          <w:rFonts w:ascii="Arial" w:eastAsiaTheme="minorEastAsia" w:hAnsi="Arial" w:cs="Arial"/>
          <w:b/>
          <w:bCs/>
          <w:szCs w:val="24"/>
        </w:rPr>
        <w:t>Working Pattern:</w:t>
      </w:r>
      <w:r w:rsidR="00DB11A6">
        <w:rPr>
          <w:rFonts w:ascii="Arial" w:hAnsi="Arial" w:cs="Arial"/>
          <w:b/>
          <w:szCs w:val="24"/>
        </w:rPr>
        <w:t xml:space="preserve">             </w:t>
      </w:r>
      <w:r w:rsidRPr="00AE64CD">
        <w:rPr>
          <w:rFonts w:ascii="Arial" w:eastAsiaTheme="minorEastAsia" w:hAnsi="Arial" w:cs="Arial"/>
          <w:b/>
          <w:bCs/>
          <w:szCs w:val="24"/>
        </w:rPr>
        <w:t>Term Time</w:t>
      </w:r>
    </w:p>
    <w:p w14:paraId="40DB86B4" w14:textId="152FC895" w:rsidR="00706476" w:rsidRPr="00AE64CD" w:rsidRDefault="00706476" w:rsidP="00706476">
      <w:pPr>
        <w:tabs>
          <w:tab w:val="left" w:pos="2835"/>
        </w:tabs>
        <w:spacing w:after="0"/>
        <w:ind w:left="2835" w:hanging="2835"/>
        <w:jc w:val="both"/>
        <w:rPr>
          <w:rFonts w:ascii="Arial" w:eastAsiaTheme="minorEastAsia" w:hAnsi="Arial" w:cs="Arial"/>
          <w:b/>
          <w:bCs/>
          <w:szCs w:val="24"/>
        </w:rPr>
      </w:pPr>
      <w:r w:rsidRPr="00AE64CD">
        <w:rPr>
          <w:rFonts w:ascii="Arial" w:eastAsiaTheme="minorEastAsia" w:hAnsi="Arial" w:cs="Arial"/>
          <w:b/>
          <w:bCs/>
          <w:szCs w:val="24"/>
        </w:rPr>
        <w:t>Salary:</w:t>
      </w:r>
      <w:r w:rsidRPr="00AE64CD">
        <w:rPr>
          <w:rFonts w:ascii="Arial" w:eastAsiaTheme="minorEastAsia" w:hAnsi="Arial" w:cs="Arial"/>
          <w:b/>
          <w:bCs/>
          <w:color w:val="000000" w:themeColor="text1"/>
          <w:szCs w:val="24"/>
        </w:rPr>
        <w:t xml:space="preserve"> </w:t>
      </w:r>
      <w:r w:rsidRPr="00AE64CD">
        <w:rPr>
          <w:rFonts w:ascii="Arial" w:hAnsi="Arial" w:cs="Arial"/>
          <w:b/>
          <w:color w:val="000000" w:themeColor="text1"/>
          <w:szCs w:val="24"/>
        </w:rPr>
        <w:tab/>
      </w:r>
      <w:r w:rsidR="00DB11A6">
        <w:rPr>
          <w:rFonts w:ascii="Arial" w:hAnsi="Arial" w:cs="Arial"/>
          <w:b/>
          <w:color w:val="000000"/>
          <w:szCs w:val="24"/>
        </w:rPr>
        <w:t xml:space="preserve">£29,043 to £30,798 </w:t>
      </w:r>
      <w:r w:rsidR="001B7BC6">
        <w:rPr>
          <w:rFonts w:ascii="Arial" w:hAnsi="Arial" w:cs="Arial"/>
          <w:b/>
          <w:color w:val="000000"/>
          <w:szCs w:val="24"/>
        </w:rPr>
        <w:t>FTE £24,982 to £26.492 Actual</w:t>
      </w:r>
      <w:r w:rsidR="008D21F0" w:rsidRPr="00AE64CD">
        <w:rPr>
          <w:rFonts w:ascii="Arial" w:eastAsiaTheme="minorEastAsia" w:hAnsi="Arial" w:cs="Arial"/>
          <w:b/>
          <w:bCs/>
          <w:szCs w:val="24"/>
        </w:rPr>
        <w:t xml:space="preserve"> </w:t>
      </w:r>
      <w:r w:rsidRPr="00AE64CD">
        <w:rPr>
          <w:rFonts w:ascii="Arial" w:eastAsiaTheme="minorEastAsia" w:hAnsi="Arial" w:cs="Arial"/>
          <w:b/>
          <w:bCs/>
          <w:szCs w:val="24"/>
        </w:rPr>
        <w:t xml:space="preserve"> </w:t>
      </w:r>
    </w:p>
    <w:p w14:paraId="40CB80EE" w14:textId="77777777" w:rsidR="00706476" w:rsidRPr="00AE64CD" w:rsidRDefault="00706476" w:rsidP="00706476">
      <w:pPr>
        <w:pStyle w:val="13ptTextGaramond"/>
        <w:spacing w:before="20" w:after="20" w:line="40" w:lineRule="atLeast"/>
        <w:jc w:val="both"/>
        <w:rPr>
          <w:rFonts w:ascii="Arial" w:hAnsi="Arial" w:cs="Arial"/>
          <w:sz w:val="24"/>
          <w:szCs w:val="24"/>
        </w:rPr>
      </w:pPr>
      <w:r w:rsidRPr="00AE64CD">
        <w:rPr>
          <w:rFonts w:ascii="Arial" w:hAnsi="Arial" w:cs="Arial"/>
          <w:b/>
          <w:sz w:val="24"/>
          <w:szCs w:val="24"/>
        </w:rPr>
        <w:t>Disclosure level</w:t>
      </w:r>
      <w:r w:rsidRPr="00AE64CD">
        <w:rPr>
          <w:rFonts w:ascii="Arial" w:hAnsi="Arial" w:cs="Arial"/>
          <w:sz w:val="24"/>
          <w:szCs w:val="24"/>
        </w:rPr>
        <w:t xml:space="preserve">: </w:t>
      </w:r>
      <w:r w:rsidRPr="00AE64CD">
        <w:rPr>
          <w:rFonts w:ascii="Arial" w:hAnsi="Arial" w:cs="Arial"/>
          <w:sz w:val="24"/>
          <w:szCs w:val="24"/>
        </w:rPr>
        <w:tab/>
      </w:r>
      <w:r w:rsidRPr="00AE64CD">
        <w:rPr>
          <w:rFonts w:ascii="Arial" w:hAnsi="Arial" w:cs="Arial"/>
          <w:sz w:val="24"/>
          <w:szCs w:val="24"/>
        </w:rPr>
        <w:tab/>
      </w:r>
      <w:r w:rsidRPr="00AE64CD">
        <w:rPr>
          <w:rFonts w:ascii="Arial" w:hAnsi="Arial" w:cs="Arial"/>
          <w:b/>
          <w:sz w:val="24"/>
          <w:szCs w:val="24"/>
        </w:rPr>
        <w:t>Enhanced</w:t>
      </w:r>
    </w:p>
    <w:p w14:paraId="5A1E069F" w14:textId="6F9E8B4E" w:rsidR="00706476" w:rsidRPr="00AE64CD" w:rsidRDefault="00706476" w:rsidP="00706476">
      <w:pPr>
        <w:pStyle w:val="13ptTextGaramond"/>
        <w:spacing w:before="20" w:after="20" w:line="40" w:lineRule="atLeast"/>
        <w:jc w:val="both"/>
        <w:rPr>
          <w:rFonts w:ascii="Arial" w:hAnsi="Arial" w:cs="Arial"/>
          <w:b/>
          <w:sz w:val="24"/>
          <w:szCs w:val="24"/>
        </w:rPr>
      </w:pPr>
      <w:r w:rsidRPr="00AE64CD">
        <w:rPr>
          <w:rFonts w:ascii="Arial" w:hAnsi="Arial" w:cs="Arial"/>
          <w:b/>
          <w:sz w:val="24"/>
          <w:szCs w:val="24"/>
        </w:rPr>
        <w:t>Closing Date:</w:t>
      </w:r>
      <w:r w:rsidRPr="00AE64CD">
        <w:rPr>
          <w:rFonts w:ascii="Arial" w:hAnsi="Arial" w:cs="Arial"/>
          <w:b/>
          <w:sz w:val="24"/>
          <w:szCs w:val="24"/>
        </w:rPr>
        <w:tab/>
      </w:r>
      <w:r w:rsidRPr="00AE64CD">
        <w:rPr>
          <w:rFonts w:ascii="Arial" w:hAnsi="Arial" w:cs="Arial"/>
          <w:b/>
          <w:sz w:val="24"/>
          <w:szCs w:val="24"/>
        </w:rPr>
        <w:tab/>
      </w:r>
      <w:r w:rsidR="00C25174" w:rsidRPr="00AE64CD">
        <w:rPr>
          <w:rFonts w:ascii="Arial" w:hAnsi="Arial" w:cs="Arial"/>
          <w:b/>
          <w:sz w:val="24"/>
          <w:szCs w:val="24"/>
        </w:rPr>
        <w:t xml:space="preserve">Monday </w:t>
      </w:r>
      <w:r w:rsidR="00294FEE">
        <w:rPr>
          <w:rFonts w:ascii="Arial" w:hAnsi="Arial" w:cs="Arial"/>
          <w:b/>
          <w:sz w:val="24"/>
          <w:szCs w:val="24"/>
        </w:rPr>
        <w:t>2</w:t>
      </w:r>
      <w:r w:rsidR="00294FEE" w:rsidRPr="00294FEE">
        <w:rPr>
          <w:rFonts w:ascii="Arial" w:hAnsi="Arial" w:cs="Arial"/>
          <w:b/>
          <w:sz w:val="24"/>
          <w:szCs w:val="24"/>
          <w:vertAlign w:val="superscript"/>
        </w:rPr>
        <w:t>nd</w:t>
      </w:r>
      <w:r w:rsidR="00294FEE">
        <w:rPr>
          <w:rFonts w:ascii="Arial" w:hAnsi="Arial" w:cs="Arial"/>
          <w:b/>
          <w:sz w:val="24"/>
          <w:szCs w:val="24"/>
        </w:rPr>
        <w:t xml:space="preserve"> February 2026</w:t>
      </w:r>
    </w:p>
    <w:p w14:paraId="4CF0EBA3" w14:textId="259EC336" w:rsidR="00706476" w:rsidRPr="00AE64CD" w:rsidRDefault="00706476" w:rsidP="00706476">
      <w:pPr>
        <w:pStyle w:val="13ptTextGaramond"/>
        <w:spacing w:before="20" w:after="20" w:line="40" w:lineRule="atLeast"/>
        <w:jc w:val="both"/>
        <w:rPr>
          <w:rFonts w:ascii="Arial" w:hAnsi="Arial" w:cs="Arial"/>
          <w:sz w:val="24"/>
          <w:szCs w:val="24"/>
        </w:rPr>
      </w:pPr>
      <w:r w:rsidRPr="00AE64CD">
        <w:rPr>
          <w:rFonts w:ascii="Arial" w:hAnsi="Arial" w:cs="Arial"/>
          <w:b/>
          <w:sz w:val="24"/>
          <w:szCs w:val="24"/>
        </w:rPr>
        <w:t xml:space="preserve">Interviews to be held:   </w:t>
      </w:r>
      <w:r w:rsidR="00C25174" w:rsidRPr="00AE64CD">
        <w:rPr>
          <w:rFonts w:ascii="Arial" w:hAnsi="Arial" w:cs="Arial"/>
          <w:b/>
          <w:sz w:val="24"/>
          <w:szCs w:val="24"/>
        </w:rPr>
        <w:t xml:space="preserve">W/C </w:t>
      </w:r>
      <w:r w:rsidR="005734F4">
        <w:rPr>
          <w:rFonts w:ascii="Arial" w:hAnsi="Arial" w:cs="Arial"/>
          <w:b/>
          <w:sz w:val="24"/>
          <w:szCs w:val="24"/>
        </w:rPr>
        <w:t>9</w:t>
      </w:r>
      <w:r w:rsidR="005734F4" w:rsidRPr="005734F4">
        <w:rPr>
          <w:rFonts w:ascii="Arial" w:hAnsi="Arial" w:cs="Arial"/>
          <w:b/>
          <w:sz w:val="24"/>
          <w:szCs w:val="24"/>
          <w:vertAlign w:val="superscript"/>
        </w:rPr>
        <w:t>th</w:t>
      </w:r>
      <w:r w:rsidR="005734F4">
        <w:rPr>
          <w:rFonts w:ascii="Arial" w:hAnsi="Arial" w:cs="Arial"/>
          <w:b/>
          <w:sz w:val="24"/>
          <w:szCs w:val="24"/>
        </w:rPr>
        <w:t xml:space="preserve"> February 2026</w:t>
      </w:r>
    </w:p>
    <w:p w14:paraId="01033315" w14:textId="77777777" w:rsidR="00061CF9" w:rsidRPr="00AE64CD" w:rsidRDefault="00061CF9" w:rsidP="00061CF9">
      <w:pPr>
        <w:contextualSpacing/>
        <w:rPr>
          <w:rFonts w:ascii="Arial" w:eastAsia="Georgia,Calibri" w:hAnsi="Arial" w:cs="Arial"/>
          <w:b/>
          <w:i/>
          <w:iCs/>
        </w:rPr>
      </w:pPr>
    </w:p>
    <w:p w14:paraId="06CBE75E" w14:textId="77777777" w:rsidR="00AE64CD" w:rsidRPr="00AE64CD" w:rsidRDefault="00AE64CD" w:rsidP="00AE64CD">
      <w:pPr>
        <w:pStyle w:val="NormalWeb"/>
        <w:spacing w:before="0" w:beforeAutospacing="0" w:after="0" w:afterAutospacing="0"/>
        <w:jc w:val="both"/>
        <w:rPr>
          <w:rFonts w:ascii="Arial" w:hAnsi="Arial" w:cs="Arial"/>
          <w:color w:val="333333"/>
        </w:rPr>
      </w:pPr>
      <w:r w:rsidRPr="00AE64CD">
        <w:rPr>
          <w:rFonts w:ascii="Arial" w:hAnsi="Arial" w:cs="Arial"/>
          <w:color w:val="000000"/>
        </w:rPr>
        <w:t>Ark Priory admitted its first two reception and nursery classes (90 pupils) in September 2013 and in 2019/2020, we had our first cohort of Year 6 pupils. It is a mixed, non-denominational, two form entry primary school for local children in Acton. It offers an inclusive and inspiring education in a community school with the highest possible aspirations for its pupils. We place great emphasis on supporting our pupils to reach their full potential and beyond, to develop and grow to become well-rounded and conscientious citizens of the world that offer a positive contribution to society. Ark Priory had a highly successful first year and was graded outstanding by Ofsted (June 2025).  </w:t>
      </w:r>
    </w:p>
    <w:p w14:paraId="5777A45D" w14:textId="77777777" w:rsidR="00AE64CD" w:rsidRPr="00AE64CD" w:rsidRDefault="00AE64CD" w:rsidP="00AE64CD">
      <w:pPr>
        <w:pStyle w:val="NormalWeb"/>
        <w:spacing w:before="0" w:beforeAutospacing="0" w:after="0" w:afterAutospacing="0"/>
        <w:jc w:val="both"/>
        <w:rPr>
          <w:rFonts w:ascii="Arial" w:hAnsi="Arial" w:cs="Arial"/>
          <w:color w:val="333333"/>
        </w:rPr>
      </w:pPr>
      <w:r w:rsidRPr="00AE64CD">
        <w:rPr>
          <w:rFonts w:ascii="Arial" w:hAnsi="Arial" w:cs="Arial"/>
          <w:color w:val="000000"/>
        </w:rPr>
        <w:t>​</w:t>
      </w:r>
    </w:p>
    <w:p w14:paraId="23E96BDD" w14:textId="77777777" w:rsidR="00AE64CD" w:rsidRPr="00AE64CD" w:rsidRDefault="00AE64CD" w:rsidP="00AE64CD">
      <w:pPr>
        <w:pStyle w:val="NormalWeb"/>
        <w:spacing w:before="0" w:beforeAutospacing="0" w:after="0" w:afterAutospacing="0"/>
        <w:jc w:val="both"/>
        <w:rPr>
          <w:rFonts w:ascii="Arial" w:hAnsi="Arial" w:cs="Arial"/>
          <w:color w:val="333333"/>
        </w:rPr>
      </w:pPr>
      <w:r w:rsidRPr="00AE64CD">
        <w:rPr>
          <w:rFonts w:ascii="Arial" w:hAnsi="Arial" w:cs="Arial"/>
          <w:color w:val="000000"/>
        </w:rPr>
        <w:t>Our mission, to ensure that all children can attend university or pursue a career of their choice, is incredibly important and something that we keep at the forefront of our minds every day, through our academy values of ‘Explore, Endeavour and Excel’ – today we lay the foundations for tomorrow’s success. By the end of their time at Ark Priory, we expect all children to possess the characteristics highlighted in our ‘Ark Priory child’.</w:t>
      </w:r>
    </w:p>
    <w:p w14:paraId="4CDBBC39" w14:textId="77777777" w:rsidR="00AE64CD" w:rsidRPr="00AE64CD" w:rsidRDefault="00AE64CD" w:rsidP="00AE64CD">
      <w:pPr>
        <w:pStyle w:val="NormalWeb"/>
        <w:spacing w:before="0" w:beforeAutospacing="0" w:after="0" w:afterAutospacing="0"/>
        <w:jc w:val="both"/>
        <w:rPr>
          <w:rFonts w:ascii="Arial" w:hAnsi="Arial" w:cs="Arial"/>
          <w:color w:val="333333"/>
        </w:rPr>
      </w:pPr>
      <w:r w:rsidRPr="00AE64CD">
        <w:rPr>
          <w:rFonts w:ascii="Arial" w:hAnsi="Arial" w:cs="Arial"/>
          <w:color w:val="000000"/>
        </w:rPr>
        <w:t>​</w:t>
      </w:r>
    </w:p>
    <w:p w14:paraId="24D0C6BA" w14:textId="77777777" w:rsidR="00AE64CD" w:rsidRPr="00AE64CD" w:rsidRDefault="00AE64CD" w:rsidP="00AE64CD">
      <w:pPr>
        <w:pStyle w:val="NormalWeb"/>
        <w:spacing w:before="0" w:beforeAutospacing="0" w:after="0" w:afterAutospacing="0"/>
        <w:jc w:val="both"/>
        <w:rPr>
          <w:rFonts w:ascii="Arial" w:hAnsi="Arial" w:cs="Arial"/>
          <w:color w:val="333333"/>
        </w:rPr>
      </w:pPr>
      <w:r w:rsidRPr="00AE64CD">
        <w:rPr>
          <w:rFonts w:ascii="Arial" w:hAnsi="Arial" w:cs="Arial"/>
          <w:color w:val="000000"/>
        </w:rPr>
        <w:t>Pupils are proud to be Ark Priory pupils and reflect the positive and respectful school culture in which all staff know and care about our pupils. We celebrate togetherness and what makes us part of our unique Ark Priory community, as well as valuing and nurturing differences; in our school bullying, harassment and violence are never tolerated.</w:t>
      </w:r>
    </w:p>
    <w:p w14:paraId="7864963F" w14:textId="77777777" w:rsidR="00AE64CD" w:rsidRPr="00AE64CD" w:rsidRDefault="00AE64CD" w:rsidP="00AE64CD">
      <w:pPr>
        <w:pStyle w:val="NormalWeb"/>
        <w:spacing w:before="0" w:beforeAutospacing="0" w:after="0" w:afterAutospacing="0"/>
        <w:jc w:val="both"/>
        <w:rPr>
          <w:rFonts w:ascii="Arial" w:hAnsi="Arial" w:cs="Arial"/>
          <w:color w:val="333333"/>
        </w:rPr>
      </w:pPr>
      <w:r w:rsidRPr="00AE64CD">
        <w:rPr>
          <w:rFonts w:ascii="Arial" w:hAnsi="Arial" w:cs="Arial"/>
          <w:color w:val="000000"/>
        </w:rPr>
        <w:t>​</w:t>
      </w:r>
    </w:p>
    <w:p w14:paraId="70A821D8" w14:textId="45E4F66F" w:rsidR="00E764E7" w:rsidRPr="00AE64CD" w:rsidRDefault="00AE64CD" w:rsidP="00AE64CD">
      <w:pPr>
        <w:rPr>
          <w:rFonts w:ascii="Arial" w:eastAsia="Georgia" w:hAnsi="Arial" w:cs="Arial"/>
          <w:szCs w:val="24"/>
        </w:rPr>
      </w:pPr>
      <w:r w:rsidRPr="00AE64CD">
        <w:rPr>
          <w:rFonts w:ascii="Arial" w:hAnsi="Arial" w:cs="Arial"/>
          <w:color w:val="000000"/>
        </w:rPr>
        <w:t>Joining Ark Priory Primary Academy is an exciting opportunity to work in an outstanding setting which offers lots of potential and opportunity to embark on a rewarding career path</w:t>
      </w:r>
    </w:p>
    <w:p w14:paraId="481653C6" w14:textId="77777777" w:rsidR="00706476" w:rsidRPr="00AE64CD" w:rsidRDefault="00706476" w:rsidP="00706476">
      <w:pPr>
        <w:pStyle w:val="BasicParagraph"/>
        <w:jc w:val="both"/>
        <w:rPr>
          <w:rFonts w:ascii="Arial" w:hAnsi="Arial" w:cs="Arial"/>
          <w:b/>
          <w:color w:val="auto"/>
          <w:lang w:eastAsia="en-US"/>
        </w:rPr>
      </w:pPr>
      <w:r w:rsidRPr="00AE64CD">
        <w:rPr>
          <w:rFonts w:ascii="Arial" w:hAnsi="Arial" w:cs="Arial"/>
          <w:b/>
          <w:color w:val="auto"/>
          <w:lang w:eastAsia="en-US"/>
        </w:rPr>
        <w:lastRenderedPageBreak/>
        <w:t>Our ideal candidate will:</w:t>
      </w:r>
    </w:p>
    <w:p w14:paraId="1B98BE9B" w14:textId="77777777" w:rsidR="00706476" w:rsidRPr="00AE64CD" w:rsidRDefault="00706476" w:rsidP="00706476">
      <w:pPr>
        <w:pStyle w:val="BasicParagraph"/>
        <w:jc w:val="both"/>
        <w:rPr>
          <w:rFonts w:ascii="Arial" w:hAnsi="Arial" w:cs="Arial"/>
          <w:b/>
          <w:color w:val="auto"/>
          <w:lang w:eastAsia="en-US"/>
        </w:rPr>
      </w:pPr>
    </w:p>
    <w:p w14:paraId="4DD4F475" w14:textId="77777777" w:rsidR="00706476" w:rsidRPr="00AE64CD" w:rsidRDefault="00706476" w:rsidP="00706476">
      <w:pPr>
        <w:numPr>
          <w:ilvl w:val="0"/>
          <w:numId w:val="2"/>
        </w:numPr>
        <w:autoSpaceDE w:val="0"/>
        <w:autoSpaceDN w:val="0"/>
        <w:adjustRightInd w:val="0"/>
        <w:spacing w:after="0" w:line="276" w:lineRule="auto"/>
        <w:jc w:val="both"/>
        <w:rPr>
          <w:rFonts w:ascii="Arial" w:hAnsi="Arial" w:cs="Arial"/>
          <w:szCs w:val="24"/>
        </w:rPr>
      </w:pPr>
      <w:r w:rsidRPr="00AE64CD">
        <w:rPr>
          <w:rFonts w:ascii="Arial" w:hAnsi="Arial" w:cs="Arial"/>
          <w:szCs w:val="24"/>
        </w:rPr>
        <w:t>be a positive role model for the pupils in their care,</w:t>
      </w:r>
    </w:p>
    <w:p w14:paraId="7DB31686" w14:textId="77777777" w:rsidR="00706476" w:rsidRPr="00AE64CD" w:rsidRDefault="00706476" w:rsidP="00706476">
      <w:pPr>
        <w:numPr>
          <w:ilvl w:val="0"/>
          <w:numId w:val="2"/>
        </w:numPr>
        <w:autoSpaceDE w:val="0"/>
        <w:autoSpaceDN w:val="0"/>
        <w:adjustRightInd w:val="0"/>
        <w:spacing w:after="0" w:line="276" w:lineRule="auto"/>
        <w:jc w:val="both"/>
        <w:rPr>
          <w:rFonts w:ascii="Arial" w:hAnsi="Arial" w:cs="Arial"/>
          <w:szCs w:val="24"/>
        </w:rPr>
      </w:pPr>
      <w:r w:rsidRPr="00AE64CD">
        <w:rPr>
          <w:rFonts w:ascii="Arial" w:hAnsi="Arial" w:cs="Arial"/>
          <w:szCs w:val="24"/>
        </w:rPr>
        <w:t>believe in the potential of every child and be committed to seeing that every child reaches that potential,</w:t>
      </w:r>
    </w:p>
    <w:p w14:paraId="5A7413B4" w14:textId="77777777" w:rsidR="00706476" w:rsidRPr="00AE64CD" w:rsidRDefault="00706476" w:rsidP="00706476">
      <w:pPr>
        <w:numPr>
          <w:ilvl w:val="0"/>
          <w:numId w:val="2"/>
        </w:numPr>
        <w:autoSpaceDE w:val="0"/>
        <w:autoSpaceDN w:val="0"/>
        <w:adjustRightInd w:val="0"/>
        <w:spacing w:after="0" w:line="276" w:lineRule="auto"/>
        <w:jc w:val="both"/>
        <w:rPr>
          <w:rFonts w:ascii="Arial" w:hAnsi="Arial" w:cs="Arial"/>
          <w:szCs w:val="24"/>
        </w:rPr>
      </w:pPr>
      <w:r w:rsidRPr="00AE64CD">
        <w:rPr>
          <w:rFonts w:ascii="Arial" w:hAnsi="Arial" w:cs="Arial"/>
          <w:szCs w:val="24"/>
        </w:rPr>
        <w:t>be able to inspire learning beyond the classroom, ensuring that learning doesn’t stop once the school day ends,</w:t>
      </w:r>
    </w:p>
    <w:p w14:paraId="3224D880" w14:textId="77777777" w:rsidR="00706476" w:rsidRPr="00AE64CD" w:rsidRDefault="00706476" w:rsidP="00706476">
      <w:pPr>
        <w:pStyle w:val="ListParagraph"/>
        <w:numPr>
          <w:ilvl w:val="0"/>
          <w:numId w:val="2"/>
        </w:numPr>
        <w:autoSpaceDE w:val="0"/>
        <w:autoSpaceDN w:val="0"/>
        <w:adjustRightInd w:val="0"/>
        <w:spacing w:after="0" w:line="276" w:lineRule="auto"/>
        <w:jc w:val="both"/>
        <w:rPr>
          <w:rFonts w:ascii="Arial" w:hAnsi="Arial" w:cs="Arial"/>
          <w:szCs w:val="24"/>
        </w:rPr>
      </w:pPr>
      <w:r w:rsidRPr="00AE64CD">
        <w:rPr>
          <w:rFonts w:ascii="Arial" w:hAnsi="Arial" w:cs="Arial"/>
          <w:szCs w:val="24"/>
        </w:rPr>
        <w:t>possess the skills and determination to make a significant difference to the lives of the children,</w:t>
      </w:r>
    </w:p>
    <w:p w14:paraId="4A9286DC" w14:textId="77777777" w:rsidR="00706476" w:rsidRPr="00AE64CD" w:rsidRDefault="00706476" w:rsidP="00706476">
      <w:pPr>
        <w:pStyle w:val="ListParagraph"/>
        <w:numPr>
          <w:ilvl w:val="0"/>
          <w:numId w:val="2"/>
        </w:numPr>
        <w:autoSpaceDE w:val="0"/>
        <w:autoSpaceDN w:val="0"/>
        <w:adjustRightInd w:val="0"/>
        <w:spacing w:after="0" w:line="276" w:lineRule="auto"/>
        <w:jc w:val="both"/>
        <w:rPr>
          <w:rFonts w:ascii="Arial" w:hAnsi="Arial" w:cs="Arial"/>
          <w:szCs w:val="24"/>
        </w:rPr>
      </w:pPr>
      <w:r w:rsidRPr="00AE64CD">
        <w:rPr>
          <w:rFonts w:ascii="Arial" w:hAnsi="Arial" w:cs="Arial"/>
          <w:szCs w:val="24"/>
        </w:rPr>
        <w:t>be happy to contribute to the success of this exciting new learning community.</w:t>
      </w:r>
    </w:p>
    <w:p w14:paraId="724C7006" w14:textId="77777777" w:rsidR="00706476" w:rsidRPr="00AE64CD" w:rsidRDefault="00706476" w:rsidP="00706476">
      <w:pPr>
        <w:pStyle w:val="ListParagraph"/>
        <w:numPr>
          <w:ilvl w:val="0"/>
          <w:numId w:val="2"/>
        </w:numPr>
        <w:autoSpaceDE w:val="0"/>
        <w:autoSpaceDN w:val="0"/>
        <w:adjustRightInd w:val="0"/>
        <w:spacing w:after="0" w:line="276" w:lineRule="auto"/>
        <w:jc w:val="both"/>
        <w:rPr>
          <w:rFonts w:ascii="Arial" w:hAnsi="Arial" w:cs="Arial"/>
          <w:szCs w:val="24"/>
        </w:rPr>
      </w:pPr>
    </w:p>
    <w:p w14:paraId="797288AB" w14:textId="77777777" w:rsidR="00706476" w:rsidRPr="00AE64CD" w:rsidRDefault="00706476" w:rsidP="00706476">
      <w:pPr>
        <w:rPr>
          <w:rFonts w:ascii="Arial" w:hAnsi="Arial" w:cs="Arial"/>
          <w:szCs w:val="24"/>
        </w:rPr>
      </w:pPr>
      <w:r w:rsidRPr="00AE64CD">
        <w:rPr>
          <w:rFonts w:ascii="Arial" w:hAnsi="Arial" w:cs="Arial"/>
          <w:szCs w:val="24"/>
        </w:rPr>
        <w:t>Our core values are “courage,” “exploration,” “endeavour” and “excellence.”  We take great pride in the diversity of our student body, celebrating all backgrounds and cultures. Our community is already very strong and we are fortunate to have a committed and supportive parent body.</w:t>
      </w:r>
    </w:p>
    <w:p w14:paraId="39F1F6F1" w14:textId="77777777" w:rsidR="00706476" w:rsidRPr="00AE64CD" w:rsidRDefault="00706476" w:rsidP="00706476">
      <w:pPr>
        <w:spacing w:after="120"/>
        <w:jc w:val="both"/>
        <w:rPr>
          <w:rFonts w:ascii="Arial" w:hAnsi="Arial" w:cs="Arial"/>
          <w:szCs w:val="24"/>
        </w:rPr>
      </w:pPr>
      <w:r w:rsidRPr="00AE64CD">
        <w:rPr>
          <w:rFonts w:ascii="Arial" w:hAnsi="Arial" w:cs="Arial"/>
          <w:szCs w:val="24"/>
        </w:rPr>
        <w:t>If you are an outstanding individual who has drive and enthusiasm, and who will relish a rewarding, new opportunity please submit an application today.</w:t>
      </w:r>
    </w:p>
    <w:p w14:paraId="4DAFA20E" w14:textId="77777777" w:rsidR="00706476" w:rsidRPr="00AE64CD" w:rsidRDefault="00706476" w:rsidP="00706476">
      <w:pPr>
        <w:rPr>
          <w:rFonts w:ascii="Arial" w:eastAsia="Georgia" w:hAnsi="Arial" w:cs="Arial"/>
          <w:i/>
          <w:iCs/>
          <w:szCs w:val="24"/>
        </w:rPr>
      </w:pPr>
      <w:r w:rsidRPr="00AE64CD">
        <w:rPr>
          <w:rFonts w:ascii="Arial" w:eastAsia="Georgia" w:hAnsi="Arial" w:cs="Arial"/>
          <w:i/>
          <w:iCs/>
          <w:szCs w:val="24"/>
        </w:rPr>
        <w:t>Ark is committed to safeguarding children; successful candidates will be subject to an enhanced Disclosure and Barring Service check.</w:t>
      </w:r>
    </w:p>
    <w:p w14:paraId="65E8D2EB" w14:textId="77777777" w:rsidR="00706476" w:rsidRPr="00AE64CD" w:rsidRDefault="00706476" w:rsidP="00706476">
      <w:pPr>
        <w:rPr>
          <w:rFonts w:ascii="Arial" w:eastAsia="Georgia" w:hAnsi="Arial" w:cs="Arial"/>
          <w:i/>
          <w:iCs/>
          <w:szCs w:val="24"/>
        </w:rPr>
      </w:pPr>
    </w:p>
    <w:p w14:paraId="2FF0676D" w14:textId="77777777" w:rsidR="00706476" w:rsidRPr="00AE64CD" w:rsidRDefault="00706476" w:rsidP="00706476">
      <w:pPr>
        <w:rPr>
          <w:rFonts w:ascii="Arial" w:eastAsia="Georgia" w:hAnsi="Arial" w:cs="Arial"/>
          <w:i/>
          <w:iCs/>
          <w:szCs w:val="24"/>
        </w:rPr>
      </w:pPr>
    </w:p>
    <w:p w14:paraId="34BC8336" w14:textId="77777777" w:rsidR="00706476" w:rsidRPr="00AE64CD" w:rsidRDefault="00706476" w:rsidP="00706476">
      <w:pPr>
        <w:rPr>
          <w:rFonts w:ascii="Arial" w:eastAsia="Georgia" w:hAnsi="Arial" w:cs="Arial"/>
          <w:i/>
          <w:iCs/>
          <w:szCs w:val="24"/>
        </w:rPr>
      </w:pPr>
    </w:p>
    <w:p w14:paraId="3F027473" w14:textId="77777777" w:rsidR="00706476" w:rsidRPr="00AE64CD" w:rsidRDefault="00706476" w:rsidP="00706476">
      <w:pPr>
        <w:rPr>
          <w:rFonts w:ascii="Arial" w:eastAsia="Georgia" w:hAnsi="Arial" w:cs="Arial"/>
          <w:i/>
          <w:iCs/>
          <w:szCs w:val="24"/>
        </w:rPr>
      </w:pPr>
    </w:p>
    <w:p w14:paraId="5C3A44B4" w14:textId="77777777" w:rsidR="00706476" w:rsidRPr="00AE64CD" w:rsidRDefault="00706476" w:rsidP="00706476">
      <w:pPr>
        <w:rPr>
          <w:rFonts w:ascii="Arial" w:eastAsia="Georgia" w:hAnsi="Arial" w:cs="Arial"/>
          <w:i/>
          <w:iCs/>
          <w:szCs w:val="24"/>
        </w:rPr>
      </w:pPr>
    </w:p>
    <w:p w14:paraId="426AA0EE" w14:textId="77777777" w:rsidR="00706476" w:rsidRPr="00AE64CD" w:rsidRDefault="00706476" w:rsidP="00706476">
      <w:pPr>
        <w:rPr>
          <w:rFonts w:ascii="Arial" w:eastAsia="Georgia" w:hAnsi="Arial" w:cs="Arial"/>
          <w:i/>
          <w:iCs/>
          <w:szCs w:val="24"/>
        </w:rPr>
      </w:pPr>
    </w:p>
    <w:p w14:paraId="0FACA7C0" w14:textId="77777777" w:rsidR="00706476" w:rsidRPr="00AE64CD" w:rsidRDefault="00706476" w:rsidP="00706476">
      <w:pPr>
        <w:rPr>
          <w:rFonts w:ascii="Arial" w:eastAsia="Georgia" w:hAnsi="Arial" w:cs="Arial"/>
          <w:i/>
          <w:iCs/>
          <w:szCs w:val="24"/>
        </w:rPr>
      </w:pPr>
    </w:p>
    <w:p w14:paraId="6DAC29B1" w14:textId="77777777" w:rsidR="00706476" w:rsidRPr="00AE64CD" w:rsidRDefault="00706476" w:rsidP="00706476">
      <w:pPr>
        <w:rPr>
          <w:rFonts w:ascii="Arial" w:eastAsia="Georgia" w:hAnsi="Arial" w:cs="Arial"/>
          <w:i/>
          <w:iCs/>
          <w:szCs w:val="24"/>
        </w:rPr>
      </w:pPr>
    </w:p>
    <w:p w14:paraId="49120A8F" w14:textId="77777777" w:rsidR="001E72C1" w:rsidRPr="00AE64CD" w:rsidRDefault="001E72C1" w:rsidP="00706476">
      <w:pPr>
        <w:jc w:val="center"/>
        <w:rPr>
          <w:rFonts w:ascii="Arial" w:eastAsiaTheme="minorEastAsia" w:hAnsi="Arial" w:cs="Arial"/>
          <w:b/>
          <w:bCs/>
          <w:color w:val="4F81BD" w:themeColor="accent1"/>
          <w:sz w:val="28"/>
          <w:szCs w:val="28"/>
        </w:rPr>
      </w:pPr>
    </w:p>
    <w:p w14:paraId="314D97BB" w14:textId="77777777" w:rsidR="001E72C1" w:rsidRPr="00AE64CD" w:rsidRDefault="001E72C1" w:rsidP="00706476">
      <w:pPr>
        <w:jc w:val="center"/>
        <w:rPr>
          <w:rFonts w:ascii="Arial" w:eastAsiaTheme="minorEastAsia" w:hAnsi="Arial" w:cs="Arial"/>
          <w:b/>
          <w:bCs/>
          <w:color w:val="4F81BD" w:themeColor="accent1"/>
          <w:sz w:val="28"/>
          <w:szCs w:val="28"/>
        </w:rPr>
      </w:pPr>
    </w:p>
    <w:p w14:paraId="31619128" w14:textId="77777777" w:rsidR="001E72C1" w:rsidRPr="00AE64CD" w:rsidRDefault="001E72C1" w:rsidP="00706476">
      <w:pPr>
        <w:jc w:val="center"/>
        <w:rPr>
          <w:rFonts w:ascii="Arial" w:eastAsiaTheme="minorEastAsia" w:hAnsi="Arial" w:cs="Arial"/>
          <w:b/>
          <w:bCs/>
          <w:color w:val="4F81BD" w:themeColor="accent1"/>
          <w:sz w:val="28"/>
          <w:szCs w:val="28"/>
        </w:rPr>
      </w:pPr>
    </w:p>
    <w:p w14:paraId="3583CF09" w14:textId="77777777" w:rsidR="001E72C1" w:rsidRPr="00AE64CD" w:rsidRDefault="001E72C1" w:rsidP="00706476">
      <w:pPr>
        <w:jc w:val="center"/>
        <w:rPr>
          <w:rFonts w:ascii="Arial" w:eastAsiaTheme="minorEastAsia" w:hAnsi="Arial" w:cs="Arial"/>
          <w:b/>
          <w:bCs/>
          <w:color w:val="4F81BD" w:themeColor="accent1"/>
          <w:sz w:val="28"/>
          <w:szCs w:val="28"/>
        </w:rPr>
      </w:pPr>
    </w:p>
    <w:p w14:paraId="4E95236E" w14:textId="77777777" w:rsidR="001E72C1" w:rsidRPr="00AE64CD" w:rsidRDefault="001E72C1" w:rsidP="00706476">
      <w:pPr>
        <w:jc w:val="center"/>
        <w:rPr>
          <w:rFonts w:ascii="Arial" w:eastAsiaTheme="minorEastAsia" w:hAnsi="Arial" w:cs="Arial"/>
          <w:b/>
          <w:bCs/>
          <w:color w:val="4F81BD" w:themeColor="accent1"/>
          <w:sz w:val="28"/>
          <w:szCs w:val="28"/>
        </w:rPr>
      </w:pPr>
    </w:p>
    <w:p w14:paraId="3DD07E92" w14:textId="77777777" w:rsidR="001E72C1" w:rsidRPr="00AE64CD" w:rsidRDefault="001E72C1" w:rsidP="00706476">
      <w:pPr>
        <w:jc w:val="center"/>
        <w:rPr>
          <w:rFonts w:ascii="Arial" w:eastAsiaTheme="minorEastAsia" w:hAnsi="Arial" w:cs="Arial"/>
          <w:b/>
          <w:bCs/>
          <w:color w:val="4F81BD" w:themeColor="accent1"/>
          <w:sz w:val="28"/>
          <w:szCs w:val="28"/>
        </w:rPr>
      </w:pPr>
    </w:p>
    <w:p w14:paraId="16CD81A7" w14:textId="77777777" w:rsidR="001E72C1" w:rsidRPr="00AE64CD" w:rsidRDefault="001E72C1" w:rsidP="00706476">
      <w:pPr>
        <w:jc w:val="center"/>
        <w:rPr>
          <w:rFonts w:ascii="Arial" w:eastAsiaTheme="minorEastAsia" w:hAnsi="Arial" w:cs="Arial"/>
          <w:b/>
          <w:bCs/>
          <w:color w:val="4F81BD" w:themeColor="accent1"/>
          <w:sz w:val="28"/>
          <w:szCs w:val="28"/>
        </w:rPr>
      </w:pPr>
    </w:p>
    <w:p w14:paraId="73196B29" w14:textId="77777777" w:rsidR="001E72C1" w:rsidRPr="00AE64CD" w:rsidRDefault="001E72C1" w:rsidP="00706476">
      <w:pPr>
        <w:jc w:val="center"/>
        <w:rPr>
          <w:rFonts w:ascii="Arial" w:eastAsiaTheme="minorEastAsia" w:hAnsi="Arial" w:cs="Arial"/>
          <w:b/>
          <w:bCs/>
          <w:color w:val="4F81BD" w:themeColor="accent1"/>
          <w:sz w:val="28"/>
          <w:szCs w:val="28"/>
        </w:rPr>
      </w:pPr>
    </w:p>
    <w:p w14:paraId="00C86D4E" w14:textId="64F3ABF9" w:rsidR="00706476" w:rsidRPr="00AE64CD" w:rsidRDefault="00706476" w:rsidP="00706476">
      <w:pPr>
        <w:jc w:val="center"/>
        <w:rPr>
          <w:rFonts w:ascii="Arial" w:eastAsia="Georgia" w:hAnsi="Arial" w:cs="Arial"/>
          <w:i/>
          <w:iCs/>
          <w:sz w:val="28"/>
          <w:szCs w:val="28"/>
        </w:rPr>
      </w:pPr>
      <w:r w:rsidRPr="00AE64CD">
        <w:rPr>
          <w:rFonts w:ascii="Arial" w:eastAsiaTheme="minorEastAsia" w:hAnsi="Arial" w:cs="Arial"/>
          <w:b/>
          <w:bCs/>
          <w:color w:val="4F81BD" w:themeColor="accent1"/>
          <w:sz w:val="28"/>
          <w:szCs w:val="28"/>
        </w:rPr>
        <w:t>Teaching Assistant Vacancy</w:t>
      </w:r>
    </w:p>
    <w:p w14:paraId="24160282" w14:textId="77777777" w:rsidR="00706476" w:rsidRPr="00AE64CD" w:rsidRDefault="00706476" w:rsidP="00706476">
      <w:pPr>
        <w:tabs>
          <w:tab w:val="left" w:pos="2835"/>
        </w:tabs>
        <w:spacing w:after="0"/>
        <w:jc w:val="both"/>
        <w:rPr>
          <w:rFonts w:ascii="Arial" w:hAnsi="Arial" w:cs="Arial"/>
          <w:b/>
          <w:szCs w:val="24"/>
        </w:rPr>
      </w:pPr>
    </w:p>
    <w:p w14:paraId="0EE5F8F1" w14:textId="77777777" w:rsidR="001B7BC6" w:rsidRPr="00AE64CD" w:rsidRDefault="001B7BC6" w:rsidP="001B7BC6">
      <w:pPr>
        <w:tabs>
          <w:tab w:val="left" w:pos="2835"/>
        </w:tabs>
        <w:spacing w:after="0"/>
        <w:jc w:val="both"/>
        <w:rPr>
          <w:rFonts w:ascii="Arial" w:eastAsiaTheme="minorEastAsia" w:hAnsi="Arial" w:cs="Arial"/>
          <w:b/>
          <w:bCs/>
          <w:szCs w:val="24"/>
        </w:rPr>
      </w:pPr>
      <w:r w:rsidRPr="00AE64CD">
        <w:rPr>
          <w:rFonts w:ascii="Arial" w:eastAsiaTheme="minorEastAsia" w:hAnsi="Arial" w:cs="Arial"/>
          <w:b/>
          <w:bCs/>
          <w:szCs w:val="24"/>
        </w:rPr>
        <w:t>Reporting to:</w:t>
      </w:r>
      <w:r w:rsidRPr="00AE64CD">
        <w:rPr>
          <w:rFonts w:ascii="Arial" w:hAnsi="Arial" w:cs="Arial"/>
          <w:b/>
          <w:szCs w:val="24"/>
        </w:rPr>
        <w:tab/>
      </w:r>
      <w:r w:rsidRPr="00AE64CD">
        <w:rPr>
          <w:rFonts w:ascii="Arial" w:eastAsiaTheme="minorEastAsia" w:hAnsi="Arial" w:cs="Arial"/>
          <w:b/>
          <w:bCs/>
          <w:szCs w:val="24"/>
        </w:rPr>
        <w:t xml:space="preserve">Assistant Head  </w:t>
      </w:r>
    </w:p>
    <w:p w14:paraId="278BF970" w14:textId="77777777" w:rsidR="001B7BC6" w:rsidRPr="00AE64CD" w:rsidRDefault="001B7BC6" w:rsidP="001B7BC6">
      <w:pPr>
        <w:tabs>
          <w:tab w:val="left" w:pos="2835"/>
        </w:tabs>
        <w:spacing w:after="0"/>
        <w:jc w:val="both"/>
        <w:rPr>
          <w:rFonts w:ascii="Arial" w:eastAsiaTheme="minorEastAsia" w:hAnsi="Arial" w:cs="Arial"/>
          <w:b/>
          <w:bCs/>
          <w:szCs w:val="24"/>
        </w:rPr>
      </w:pPr>
      <w:r w:rsidRPr="00AE64CD">
        <w:rPr>
          <w:rFonts w:ascii="Arial" w:eastAsiaTheme="minorEastAsia" w:hAnsi="Arial" w:cs="Arial"/>
          <w:b/>
          <w:bCs/>
          <w:szCs w:val="24"/>
        </w:rPr>
        <w:t>Location:                          Ark Priory Primary Academy</w:t>
      </w:r>
    </w:p>
    <w:p w14:paraId="3FED06E5" w14:textId="77777777" w:rsidR="001B7BC6" w:rsidRPr="00AE64CD" w:rsidRDefault="001B7BC6" w:rsidP="001B7BC6">
      <w:pPr>
        <w:tabs>
          <w:tab w:val="left" w:pos="2835"/>
        </w:tabs>
        <w:spacing w:after="0"/>
        <w:jc w:val="both"/>
        <w:rPr>
          <w:rFonts w:ascii="Arial" w:eastAsiaTheme="minorEastAsia" w:hAnsi="Arial" w:cs="Arial"/>
          <w:b/>
          <w:bCs/>
          <w:szCs w:val="24"/>
        </w:rPr>
      </w:pPr>
      <w:r w:rsidRPr="00AE64CD">
        <w:rPr>
          <w:rFonts w:ascii="Arial" w:eastAsiaTheme="minorEastAsia" w:hAnsi="Arial" w:cs="Arial"/>
          <w:b/>
          <w:bCs/>
          <w:szCs w:val="24"/>
        </w:rPr>
        <w:t xml:space="preserve">Contract:                         </w:t>
      </w:r>
      <w:r>
        <w:rPr>
          <w:rFonts w:ascii="Arial" w:eastAsiaTheme="minorEastAsia" w:hAnsi="Arial" w:cs="Arial"/>
          <w:b/>
          <w:bCs/>
          <w:szCs w:val="24"/>
        </w:rPr>
        <w:t xml:space="preserve"> </w:t>
      </w:r>
      <w:r w:rsidRPr="00AE64CD">
        <w:rPr>
          <w:rFonts w:ascii="Arial" w:eastAsiaTheme="minorEastAsia" w:hAnsi="Arial" w:cs="Arial"/>
          <w:b/>
          <w:bCs/>
          <w:szCs w:val="24"/>
        </w:rPr>
        <w:t>Fixed Term (to the end of the academic year with a view to extend)</w:t>
      </w:r>
    </w:p>
    <w:p w14:paraId="032E446E" w14:textId="77777777" w:rsidR="001B7BC6" w:rsidRPr="00AE64CD" w:rsidRDefault="001B7BC6" w:rsidP="001B7BC6">
      <w:pPr>
        <w:tabs>
          <w:tab w:val="left" w:pos="2835"/>
        </w:tabs>
        <w:spacing w:after="0"/>
        <w:jc w:val="both"/>
        <w:rPr>
          <w:rFonts w:ascii="Arial" w:eastAsiaTheme="minorEastAsia" w:hAnsi="Arial" w:cs="Arial"/>
          <w:b/>
          <w:bCs/>
          <w:szCs w:val="24"/>
        </w:rPr>
      </w:pPr>
      <w:r w:rsidRPr="00AE64CD">
        <w:rPr>
          <w:rFonts w:ascii="Arial" w:eastAsiaTheme="minorEastAsia" w:hAnsi="Arial" w:cs="Arial"/>
          <w:b/>
          <w:bCs/>
          <w:szCs w:val="24"/>
        </w:rPr>
        <w:t>Working Pattern:</w:t>
      </w:r>
      <w:r>
        <w:rPr>
          <w:rFonts w:ascii="Arial" w:hAnsi="Arial" w:cs="Arial"/>
          <w:b/>
          <w:szCs w:val="24"/>
        </w:rPr>
        <w:t xml:space="preserve">             </w:t>
      </w:r>
      <w:r w:rsidRPr="00AE64CD">
        <w:rPr>
          <w:rFonts w:ascii="Arial" w:eastAsiaTheme="minorEastAsia" w:hAnsi="Arial" w:cs="Arial"/>
          <w:b/>
          <w:bCs/>
          <w:szCs w:val="24"/>
        </w:rPr>
        <w:t>Term Time</w:t>
      </w:r>
    </w:p>
    <w:p w14:paraId="2103DD25" w14:textId="77777777" w:rsidR="001B7BC6" w:rsidRPr="00AE64CD" w:rsidRDefault="001B7BC6" w:rsidP="001B7BC6">
      <w:pPr>
        <w:tabs>
          <w:tab w:val="left" w:pos="2835"/>
        </w:tabs>
        <w:spacing w:after="0"/>
        <w:ind w:left="2835" w:hanging="2835"/>
        <w:jc w:val="both"/>
        <w:rPr>
          <w:rFonts w:ascii="Arial" w:eastAsiaTheme="minorEastAsia" w:hAnsi="Arial" w:cs="Arial"/>
          <w:b/>
          <w:bCs/>
          <w:szCs w:val="24"/>
        </w:rPr>
      </w:pPr>
      <w:r w:rsidRPr="00AE64CD">
        <w:rPr>
          <w:rFonts w:ascii="Arial" w:eastAsiaTheme="minorEastAsia" w:hAnsi="Arial" w:cs="Arial"/>
          <w:b/>
          <w:bCs/>
          <w:szCs w:val="24"/>
        </w:rPr>
        <w:t>Salary:</w:t>
      </w:r>
      <w:r w:rsidRPr="00AE64CD">
        <w:rPr>
          <w:rFonts w:ascii="Arial" w:eastAsiaTheme="minorEastAsia" w:hAnsi="Arial" w:cs="Arial"/>
          <w:b/>
          <w:bCs/>
          <w:color w:val="000000" w:themeColor="text1"/>
          <w:szCs w:val="24"/>
        </w:rPr>
        <w:t xml:space="preserve"> </w:t>
      </w:r>
      <w:r w:rsidRPr="00AE64CD">
        <w:rPr>
          <w:rFonts w:ascii="Arial" w:hAnsi="Arial" w:cs="Arial"/>
          <w:b/>
          <w:color w:val="000000" w:themeColor="text1"/>
          <w:szCs w:val="24"/>
        </w:rPr>
        <w:tab/>
      </w:r>
      <w:r>
        <w:rPr>
          <w:rFonts w:ascii="Arial" w:hAnsi="Arial" w:cs="Arial"/>
          <w:b/>
          <w:color w:val="000000"/>
          <w:szCs w:val="24"/>
        </w:rPr>
        <w:t>£29,043 to £30,798 FTE £24,982 to £26.492 Actual</w:t>
      </w:r>
      <w:r w:rsidRPr="00AE64CD">
        <w:rPr>
          <w:rFonts w:ascii="Arial" w:eastAsiaTheme="minorEastAsia" w:hAnsi="Arial" w:cs="Arial"/>
          <w:b/>
          <w:bCs/>
          <w:szCs w:val="24"/>
        </w:rPr>
        <w:t xml:space="preserve">  </w:t>
      </w:r>
    </w:p>
    <w:p w14:paraId="2C479C3A" w14:textId="77777777" w:rsidR="001B7BC6" w:rsidRPr="00AE64CD" w:rsidRDefault="001B7BC6" w:rsidP="001B7BC6">
      <w:pPr>
        <w:pStyle w:val="13ptTextGaramond"/>
        <w:spacing w:before="20" w:after="20" w:line="40" w:lineRule="atLeast"/>
        <w:jc w:val="both"/>
        <w:rPr>
          <w:rFonts w:ascii="Arial" w:hAnsi="Arial" w:cs="Arial"/>
          <w:sz w:val="24"/>
          <w:szCs w:val="24"/>
        </w:rPr>
      </w:pPr>
      <w:r w:rsidRPr="00AE64CD">
        <w:rPr>
          <w:rFonts w:ascii="Arial" w:hAnsi="Arial" w:cs="Arial"/>
          <w:b/>
          <w:sz w:val="24"/>
          <w:szCs w:val="24"/>
        </w:rPr>
        <w:t>Disclosure level</w:t>
      </w:r>
      <w:r w:rsidRPr="00AE64CD">
        <w:rPr>
          <w:rFonts w:ascii="Arial" w:hAnsi="Arial" w:cs="Arial"/>
          <w:sz w:val="24"/>
          <w:szCs w:val="24"/>
        </w:rPr>
        <w:t xml:space="preserve">: </w:t>
      </w:r>
      <w:r w:rsidRPr="00AE64CD">
        <w:rPr>
          <w:rFonts w:ascii="Arial" w:hAnsi="Arial" w:cs="Arial"/>
          <w:sz w:val="24"/>
          <w:szCs w:val="24"/>
        </w:rPr>
        <w:tab/>
      </w:r>
      <w:r w:rsidRPr="00AE64CD">
        <w:rPr>
          <w:rFonts w:ascii="Arial" w:hAnsi="Arial" w:cs="Arial"/>
          <w:sz w:val="24"/>
          <w:szCs w:val="24"/>
        </w:rPr>
        <w:tab/>
      </w:r>
      <w:r w:rsidRPr="00AE64CD">
        <w:rPr>
          <w:rFonts w:ascii="Arial" w:hAnsi="Arial" w:cs="Arial"/>
          <w:b/>
          <w:sz w:val="24"/>
          <w:szCs w:val="24"/>
        </w:rPr>
        <w:t>Enhanced</w:t>
      </w:r>
    </w:p>
    <w:p w14:paraId="524127FF" w14:textId="65137FBA" w:rsidR="001B7BC6" w:rsidRPr="00AE64CD" w:rsidRDefault="001B7BC6" w:rsidP="001B7BC6">
      <w:pPr>
        <w:pStyle w:val="13ptTextGaramond"/>
        <w:spacing w:before="20" w:after="20" w:line="40" w:lineRule="atLeast"/>
        <w:jc w:val="both"/>
        <w:rPr>
          <w:rFonts w:ascii="Arial" w:hAnsi="Arial" w:cs="Arial"/>
          <w:b/>
          <w:sz w:val="24"/>
          <w:szCs w:val="24"/>
        </w:rPr>
      </w:pPr>
      <w:r w:rsidRPr="00AE64CD">
        <w:rPr>
          <w:rFonts w:ascii="Arial" w:hAnsi="Arial" w:cs="Arial"/>
          <w:b/>
          <w:sz w:val="24"/>
          <w:szCs w:val="24"/>
        </w:rPr>
        <w:t>Closing Date:</w:t>
      </w:r>
      <w:r w:rsidRPr="00AE64CD">
        <w:rPr>
          <w:rFonts w:ascii="Arial" w:hAnsi="Arial" w:cs="Arial"/>
          <w:b/>
          <w:sz w:val="24"/>
          <w:szCs w:val="24"/>
        </w:rPr>
        <w:tab/>
      </w:r>
      <w:r w:rsidRPr="00AE64CD">
        <w:rPr>
          <w:rFonts w:ascii="Arial" w:hAnsi="Arial" w:cs="Arial"/>
          <w:b/>
          <w:sz w:val="24"/>
          <w:szCs w:val="24"/>
        </w:rPr>
        <w:tab/>
        <w:t xml:space="preserve">Monday </w:t>
      </w:r>
      <w:r w:rsidR="005734F4">
        <w:rPr>
          <w:rFonts w:ascii="Arial" w:hAnsi="Arial" w:cs="Arial"/>
          <w:b/>
          <w:sz w:val="24"/>
          <w:szCs w:val="24"/>
        </w:rPr>
        <w:t>2</w:t>
      </w:r>
      <w:r w:rsidR="005734F4" w:rsidRPr="005734F4">
        <w:rPr>
          <w:rFonts w:ascii="Arial" w:hAnsi="Arial" w:cs="Arial"/>
          <w:b/>
          <w:sz w:val="24"/>
          <w:szCs w:val="24"/>
          <w:vertAlign w:val="superscript"/>
        </w:rPr>
        <w:t>nd</w:t>
      </w:r>
      <w:r w:rsidR="005734F4">
        <w:rPr>
          <w:rFonts w:ascii="Arial" w:hAnsi="Arial" w:cs="Arial"/>
          <w:b/>
          <w:sz w:val="24"/>
          <w:szCs w:val="24"/>
        </w:rPr>
        <w:t xml:space="preserve"> February 2026</w:t>
      </w:r>
    </w:p>
    <w:p w14:paraId="28A8540E" w14:textId="62D07395" w:rsidR="001B7BC6" w:rsidRPr="00AE64CD" w:rsidRDefault="001B7BC6" w:rsidP="001B7BC6">
      <w:pPr>
        <w:pStyle w:val="13ptTextGaramond"/>
        <w:spacing w:before="20" w:after="20" w:line="40" w:lineRule="atLeast"/>
        <w:jc w:val="both"/>
        <w:rPr>
          <w:rFonts w:ascii="Arial" w:hAnsi="Arial" w:cs="Arial"/>
          <w:sz w:val="24"/>
          <w:szCs w:val="24"/>
        </w:rPr>
      </w:pPr>
      <w:r w:rsidRPr="00AE64CD">
        <w:rPr>
          <w:rFonts w:ascii="Arial" w:hAnsi="Arial" w:cs="Arial"/>
          <w:b/>
          <w:sz w:val="24"/>
          <w:szCs w:val="24"/>
        </w:rPr>
        <w:t xml:space="preserve">Interviews to be held:   W/C </w:t>
      </w:r>
      <w:r w:rsidR="00CD1B93">
        <w:rPr>
          <w:rFonts w:ascii="Arial" w:hAnsi="Arial" w:cs="Arial"/>
          <w:b/>
          <w:sz w:val="24"/>
          <w:szCs w:val="24"/>
        </w:rPr>
        <w:t>9</w:t>
      </w:r>
      <w:r w:rsidR="00CD1B93" w:rsidRPr="00CD1B93">
        <w:rPr>
          <w:rFonts w:ascii="Arial" w:hAnsi="Arial" w:cs="Arial"/>
          <w:b/>
          <w:sz w:val="24"/>
          <w:szCs w:val="24"/>
          <w:vertAlign w:val="superscript"/>
        </w:rPr>
        <w:t>th</w:t>
      </w:r>
      <w:r w:rsidR="00CD1B93">
        <w:rPr>
          <w:rFonts w:ascii="Arial" w:hAnsi="Arial" w:cs="Arial"/>
          <w:b/>
          <w:sz w:val="24"/>
          <w:szCs w:val="24"/>
        </w:rPr>
        <w:t xml:space="preserve"> February 2026</w:t>
      </w:r>
    </w:p>
    <w:p w14:paraId="5CAD5E92" w14:textId="77777777" w:rsidR="001B7BC6" w:rsidRPr="00AE64CD" w:rsidRDefault="001B7BC6" w:rsidP="001B7BC6">
      <w:pPr>
        <w:contextualSpacing/>
        <w:rPr>
          <w:rFonts w:ascii="Arial" w:eastAsia="Georgia,Calibri" w:hAnsi="Arial" w:cs="Arial"/>
          <w:b/>
          <w:i/>
          <w:iCs/>
        </w:rPr>
      </w:pPr>
    </w:p>
    <w:p w14:paraId="203BFDF4" w14:textId="77777777" w:rsidR="00706476" w:rsidRPr="00AE64CD" w:rsidRDefault="00706476" w:rsidP="00706476">
      <w:pPr>
        <w:pStyle w:val="Heading1GaramondBold"/>
        <w:spacing w:before="240" w:after="120" w:line="240" w:lineRule="auto"/>
        <w:jc w:val="both"/>
        <w:rPr>
          <w:rFonts w:ascii="Arial" w:eastAsiaTheme="minorEastAsia" w:hAnsi="Arial" w:cs="Arial"/>
          <w:color w:val="4F81BD" w:themeColor="accent1"/>
          <w:sz w:val="24"/>
          <w:szCs w:val="24"/>
        </w:rPr>
      </w:pPr>
      <w:r w:rsidRPr="00AE64CD">
        <w:rPr>
          <w:rFonts w:ascii="Arial" w:eastAsiaTheme="minorEastAsia" w:hAnsi="Arial" w:cs="Arial"/>
          <w:color w:val="4F81BD" w:themeColor="accent1"/>
          <w:sz w:val="24"/>
          <w:szCs w:val="24"/>
        </w:rPr>
        <w:t>The Role</w:t>
      </w:r>
    </w:p>
    <w:p w14:paraId="388A3044" w14:textId="4F6E6036" w:rsidR="00706476" w:rsidRPr="00AE64CD" w:rsidRDefault="00706476" w:rsidP="00706476">
      <w:pPr>
        <w:spacing w:before="120"/>
        <w:jc w:val="both"/>
        <w:rPr>
          <w:rFonts w:ascii="Arial" w:eastAsiaTheme="minorEastAsia" w:hAnsi="Arial" w:cs="Arial"/>
          <w:szCs w:val="24"/>
        </w:rPr>
      </w:pPr>
      <w:r w:rsidRPr="00AE64CD">
        <w:rPr>
          <w:rFonts w:ascii="Arial" w:eastAsiaTheme="minorEastAsia" w:hAnsi="Arial" w:cs="Arial"/>
          <w:szCs w:val="24"/>
        </w:rPr>
        <w:t>As a Teaching Assistant</w:t>
      </w:r>
      <w:r w:rsidR="00054338" w:rsidRPr="00AE64CD">
        <w:rPr>
          <w:rFonts w:ascii="Arial" w:eastAsiaTheme="minorEastAsia" w:hAnsi="Arial" w:cs="Arial"/>
          <w:szCs w:val="24"/>
        </w:rPr>
        <w:t xml:space="preserve"> </w:t>
      </w:r>
      <w:r w:rsidRPr="00AE64CD">
        <w:rPr>
          <w:rFonts w:ascii="Arial" w:eastAsiaTheme="minorEastAsia" w:hAnsi="Arial" w:cs="Arial"/>
          <w:szCs w:val="24"/>
        </w:rPr>
        <w:t>you will support pupils, parents, and teachers, to establish a supportive learning environment in which children make good academic progress. You will be instrumental in our mission to provide every student, regardless of their background, a great education and real choices in life.</w:t>
      </w:r>
    </w:p>
    <w:p w14:paraId="286A6424" w14:textId="77777777" w:rsidR="00706476" w:rsidRPr="00AE64CD" w:rsidRDefault="00706476" w:rsidP="00706476">
      <w:pPr>
        <w:pStyle w:val="Heading1GaramondBold"/>
        <w:spacing w:before="240" w:after="120" w:line="240" w:lineRule="auto"/>
        <w:jc w:val="both"/>
        <w:rPr>
          <w:rFonts w:ascii="Arial" w:eastAsiaTheme="minorEastAsia" w:hAnsi="Arial" w:cs="Arial"/>
          <w:color w:val="4F81BD" w:themeColor="accent1"/>
          <w:sz w:val="24"/>
          <w:szCs w:val="24"/>
        </w:rPr>
      </w:pPr>
      <w:r w:rsidRPr="00AE64CD">
        <w:rPr>
          <w:rFonts w:ascii="Arial" w:eastAsiaTheme="minorEastAsia" w:hAnsi="Arial" w:cs="Arial"/>
          <w:color w:val="4F81BD" w:themeColor="accent1"/>
          <w:sz w:val="24"/>
          <w:szCs w:val="24"/>
        </w:rPr>
        <w:t>Key Responsibilities</w:t>
      </w:r>
    </w:p>
    <w:p w14:paraId="14907ED7" w14:textId="77777777" w:rsidR="00706476" w:rsidRPr="00AE64CD" w:rsidRDefault="00706476" w:rsidP="00706476">
      <w:pPr>
        <w:spacing w:before="120"/>
        <w:rPr>
          <w:rFonts w:ascii="Arial" w:eastAsiaTheme="minorEastAsia" w:hAnsi="Arial" w:cs="Arial"/>
          <w:b/>
          <w:bCs/>
          <w:szCs w:val="24"/>
        </w:rPr>
      </w:pPr>
      <w:r w:rsidRPr="00AE64CD">
        <w:rPr>
          <w:rFonts w:ascii="Arial" w:eastAsiaTheme="minorEastAsia" w:hAnsi="Arial" w:cs="Arial"/>
          <w:b/>
          <w:bCs/>
          <w:szCs w:val="24"/>
        </w:rPr>
        <w:t>Learning Support</w:t>
      </w:r>
    </w:p>
    <w:p w14:paraId="065EB5B5" w14:textId="01C74AFD" w:rsidR="00706476" w:rsidRPr="00AE64CD" w:rsidRDefault="001E72C1" w:rsidP="00706476">
      <w:pPr>
        <w:pStyle w:val="ListParagraph"/>
        <w:numPr>
          <w:ilvl w:val="0"/>
          <w:numId w:val="19"/>
        </w:numPr>
        <w:spacing w:before="120" w:after="0"/>
        <w:jc w:val="both"/>
        <w:rPr>
          <w:rFonts w:ascii="Arial" w:eastAsiaTheme="minorEastAsia" w:hAnsi="Arial" w:cs="Arial"/>
          <w:szCs w:val="24"/>
        </w:rPr>
      </w:pPr>
      <w:r w:rsidRPr="00AE64CD">
        <w:rPr>
          <w:rFonts w:ascii="Arial" w:eastAsiaTheme="minorEastAsia" w:hAnsi="Arial" w:cs="Arial"/>
          <w:szCs w:val="24"/>
        </w:rPr>
        <w:t>Support pupil</w:t>
      </w:r>
      <w:r w:rsidR="00061CF9" w:rsidRPr="00AE64CD">
        <w:rPr>
          <w:rFonts w:ascii="Arial" w:eastAsiaTheme="minorEastAsia" w:hAnsi="Arial" w:cs="Arial"/>
          <w:szCs w:val="24"/>
        </w:rPr>
        <w:t xml:space="preserve"> </w:t>
      </w:r>
      <w:r w:rsidR="00706476" w:rsidRPr="00AE64CD">
        <w:rPr>
          <w:rFonts w:ascii="Arial" w:eastAsiaTheme="minorEastAsia" w:hAnsi="Arial" w:cs="Arial"/>
          <w:szCs w:val="24"/>
        </w:rPr>
        <w:t>learning through the delivery of specific learning programmes, setting high expectations whilst encouraging their independence and building their confidence</w:t>
      </w:r>
    </w:p>
    <w:p w14:paraId="7A6D8BAF" w14:textId="77777777" w:rsidR="00706476" w:rsidRPr="00AE64CD" w:rsidRDefault="00706476" w:rsidP="00706476">
      <w:pPr>
        <w:numPr>
          <w:ilvl w:val="0"/>
          <w:numId w:val="19"/>
        </w:numPr>
        <w:spacing w:after="0"/>
        <w:jc w:val="both"/>
        <w:rPr>
          <w:rFonts w:ascii="Arial" w:eastAsiaTheme="minorEastAsia" w:hAnsi="Arial" w:cs="Arial"/>
          <w:szCs w:val="24"/>
        </w:rPr>
      </w:pPr>
      <w:r w:rsidRPr="00AE64CD">
        <w:rPr>
          <w:rFonts w:ascii="Arial" w:eastAsiaTheme="minorEastAsia" w:hAnsi="Arial" w:cs="Arial"/>
          <w:szCs w:val="24"/>
        </w:rPr>
        <w:t>Promote inclusion, encouraging pupils to interact and work collaboratively</w:t>
      </w:r>
    </w:p>
    <w:p w14:paraId="7FF756A9" w14:textId="77777777" w:rsidR="00706476" w:rsidRPr="00AE64CD" w:rsidRDefault="00706476" w:rsidP="00706476">
      <w:pPr>
        <w:numPr>
          <w:ilvl w:val="0"/>
          <w:numId w:val="19"/>
        </w:numPr>
        <w:spacing w:after="0"/>
        <w:jc w:val="both"/>
        <w:rPr>
          <w:rFonts w:ascii="Arial" w:eastAsiaTheme="minorEastAsia" w:hAnsi="Arial" w:cs="Arial"/>
          <w:szCs w:val="24"/>
        </w:rPr>
      </w:pPr>
      <w:r w:rsidRPr="00AE64CD">
        <w:rPr>
          <w:rFonts w:ascii="Arial" w:eastAsiaTheme="minorEastAsia" w:hAnsi="Arial" w:cs="Arial"/>
          <w:szCs w:val="24"/>
        </w:rPr>
        <w:t>Adapt and develop resources for EAL and SEND pupils, ensuring their safety and enabling them to access the curriculum</w:t>
      </w:r>
    </w:p>
    <w:p w14:paraId="4EC481A3" w14:textId="77777777" w:rsidR="00706476" w:rsidRPr="00AE64CD" w:rsidRDefault="00706476" w:rsidP="00706476">
      <w:pPr>
        <w:pStyle w:val="ListParagraph"/>
        <w:numPr>
          <w:ilvl w:val="0"/>
          <w:numId w:val="19"/>
        </w:numPr>
        <w:spacing w:after="0"/>
        <w:jc w:val="both"/>
        <w:rPr>
          <w:rFonts w:ascii="Arial" w:eastAsiaTheme="minorEastAsia" w:hAnsi="Arial" w:cs="Arial"/>
          <w:szCs w:val="24"/>
        </w:rPr>
      </w:pPr>
      <w:r w:rsidRPr="00AE64CD">
        <w:rPr>
          <w:rFonts w:ascii="Arial" w:eastAsiaTheme="minorEastAsia" w:hAnsi="Arial" w:cs="Arial"/>
          <w:szCs w:val="24"/>
        </w:rPr>
        <w:t>Assist with follow-through for related services (speech/language/physical therapy etc.)</w:t>
      </w:r>
    </w:p>
    <w:p w14:paraId="63AE27F3" w14:textId="77777777" w:rsidR="00706476" w:rsidRPr="00AE64CD" w:rsidRDefault="00706476" w:rsidP="00706476">
      <w:pPr>
        <w:numPr>
          <w:ilvl w:val="0"/>
          <w:numId w:val="19"/>
        </w:numPr>
        <w:spacing w:before="100" w:beforeAutospacing="1" w:after="100" w:afterAutospacing="1"/>
        <w:jc w:val="both"/>
        <w:rPr>
          <w:rFonts w:ascii="Arial" w:eastAsiaTheme="minorEastAsia" w:hAnsi="Arial" w:cs="Arial"/>
          <w:szCs w:val="24"/>
          <w:lang w:val="en" w:eastAsia="en-GB"/>
        </w:rPr>
      </w:pPr>
      <w:r w:rsidRPr="00AE64CD">
        <w:rPr>
          <w:rFonts w:ascii="Arial" w:eastAsiaTheme="minorEastAsia" w:hAnsi="Arial" w:cs="Arial"/>
          <w:szCs w:val="24"/>
          <w:lang w:val="en" w:eastAsia="en-GB"/>
        </w:rPr>
        <w:t>Observe, record and feedback information of pupil performance</w:t>
      </w:r>
    </w:p>
    <w:p w14:paraId="2B3F7809" w14:textId="77777777" w:rsidR="00706476" w:rsidRPr="00AE64CD" w:rsidRDefault="00706476" w:rsidP="00706476">
      <w:pPr>
        <w:numPr>
          <w:ilvl w:val="0"/>
          <w:numId w:val="19"/>
        </w:numPr>
        <w:spacing w:after="0"/>
        <w:jc w:val="both"/>
        <w:rPr>
          <w:rFonts w:ascii="Arial" w:eastAsiaTheme="minorEastAsia" w:hAnsi="Arial" w:cs="Arial"/>
          <w:szCs w:val="24"/>
        </w:rPr>
      </w:pPr>
      <w:r w:rsidRPr="00AE64CD">
        <w:rPr>
          <w:rFonts w:ascii="Arial" w:eastAsiaTheme="minorEastAsia" w:hAnsi="Arial" w:cs="Arial"/>
          <w:szCs w:val="24"/>
        </w:rPr>
        <w:t>Use strategies, in liaison with the teacher to assist in behaviour management and to support pupils in their learning objectives</w:t>
      </w:r>
    </w:p>
    <w:p w14:paraId="084E4413" w14:textId="2C88239A" w:rsidR="006552F9" w:rsidRPr="00AE64CD" w:rsidRDefault="00706476" w:rsidP="001E72C1">
      <w:pPr>
        <w:numPr>
          <w:ilvl w:val="0"/>
          <w:numId w:val="7"/>
        </w:numPr>
        <w:spacing w:after="0"/>
        <w:ind w:left="363"/>
        <w:jc w:val="both"/>
        <w:rPr>
          <w:rFonts w:ascii="Arial" w:eastAsiaTheme="minorEastAsia" w:hAnsi="Arial" w:cs="Arial"/>
          <w:szCs w:val="24"/>
        </w:rPr>
      </w:pPr>
      <w:r w:rsidRPr="00AE64CD">
        <w:rPr>
          <w:rFonts w:ascii="Arial" w:eastAsiaTheme="minorEastAsia" w:hAnsi="Arial" w:cs="Arial"/>
          <w:szCs w:val="24"/>
        </w:rPr>
        <w:t>Assist pupils' achievement outside of the classroom, e.g. computer lab, library</w:t>
      </w:r>
    </w:p>
    <w:p w14:paraId="5FC92A6A" w14:textId="77777777" w:rsidR="00706476" w:rsidRPr="00AE64CD" w:rsidRDefault="00706476" w:rsidP="00706476">
      <w:pPr>
        <w:spacing w:before="120" w:after="120"/>
        <w:jc w:val="both"/>
        <w:rPr>
          <w:rFonts w:ascii="Arial" w:eastAsiaTheme="minorEastAsia" w:hAnsi="Arial" w:cs="Arial"/>
          <w:b/>
          <w:bCs/>
          <w:szCs w:val="24"/>
        </w:rPr>
      </w:pPr>
      <w:r w:rsidRPr="00AE64CD">
        <w:rPr>
          <w:rFonts w:ascii="Arial" w:eastAsiaTheme="minorEastAsia" w:hAnsi="Arial" w:cs="Arial"/>
          <w:b/>
          <w:bCs/>
          <w:szCs w:val="24"/>
        </w:rPr>
        <w:t>Support for the school</w:t>
      </w:r>
    </w:p>
    <w:p w14:paraId="436D1F51" w14:textId="77777777" w:rsidR="00706476" w:rsidRPr="00AE64CD" w:rsidRDefault="00706476" w:rsidP="00706476">
      <w:pPr>
        <w:numPr>
          <w:ilvl w:val="0"/>
          <w:numId w:val="7"/>
        </w:numPr>
        <w:spacing w:after="0"/>
        <w:ind w:left="363"/>
        <w:jc w:val="both"/>
        <w:rPr>
          <w:rFonts w:ascii="Arial" w:eastAsiaTheme="minorEastAsia" w:hAnsi="Arial" w:cs="Arial"/>
          <w:szCs w:val="24"/>
        </w:rPr>
      </w:pPr>
      <w:r w:rsidRPr="00AE64CD">
        <w:rPr>
          <w:rFonts w:ascii="Arial" w:eastAsiaTheme="minorEastAsia" w:hAnsi="Arial" w:cs="Arial"/>
          <w:szCs w:val="24"/>
        </w:rPr>
        <w:t xml:space="preserve">Supervise pupils in playgrounds, lunchrooms etc and assist with general pastoral care </w:t>
      </w:r>
    </w:p>
    <w:p w14:paraId="4C57351A" w14:textId="77777777" w:rsidR="00706476" w:rsidRPr="00AE64CD" w:rsidRDefault="00706476" w:rsidP="00706476">
      <w:pPr>
        <w:numPr>
          <w:ilvl w:val="0"/>
          <w:numId w:val="7"/>
        </w:numPr>
        <w:spacing w:after="0"/>
        <w:ind w:left="363"/>
        <w:jc w:val="both"/>
        <w:rPr>
          <w:rFonts w:ascii="Arial" w:eastAsiaTheme="minorEastAsia" w:hAnsi="Arial" w:cs="Arial"/>
          <w:szCs w:val="24"/>
        </w:rPr>
      </w:pPr>
      <w:r w:rsidRPr="00AE64CD">
        <w:rPr>
          <w:rFonts w:ascii="Arial" w:eastAsiaTheme="minorEastAsia" w:hAnsi="Arial" w:cs="Arial"/>
          <w:szCs w:val="24"/>
        </w:rPr>
        <w:t>Accompany teachers and pupils on trips and out of school activities as required within contract hours, taking responsibility for pupils under the supervision of the teacher</w:t>
      </w:r>
    </w:p>
    <w:p w14:paraId="489CF5A5" w14:textId="77777777" w:rsidR="00706476" w:rsidRPr="00AE64CD" w:rsidRDefault="00706476" w:rsidP="00706476">
      <w:pPr>
        <w:pStyle w:val="Heading1GaramondBold"/>
        <w:spacing w:before="240" w:after="120" w:line="240" w:lineRule="auto"/>
        <w:jc w:val="both"/>
        <w:rPr>
          <w:rFonts w:ascii="Arial" w:eastAsiaTheme="minorEastAsia" w:hAnsi="Arial" w:cs="Arial"/>
          <w:color w:val="4F81BD" w:themeColor="accent1"/>
          <w:sz w:val="24"/>
          <w:szCs w:val="24"/>
        </w:rPr>
      </w:pPr>
      <w:r w:rsidRPr="00AE64CD">
        <w:rPr>
          <w:rFonts w:ascii="Arial" w:eastAsiaTheme="minorEastAsia" w:hAnsi="Arial" w:cs="Arial"/>
          <w:color w:val="4F81BD" w:themeColor="accent1"/>
          <w:sz w:val="24"/>
          <w:szCs w:val="24"/>
        </w:rPr>
        <w:t>Other</w:t>
      </w:r>
    </w:p>
    <w:p w14:paraId="4888948E" w14:textId="77777777" w:rsidR="00706476" w:rsidRPr="00AE64CD" w:rsidRDefault="00706476" w:rsidP="00706476">
      <w:pPr>
        <w:pStyle w:val="NoSpacing"/>
        <w:numPr>
          <w:ilvl w:val="0"/>
          <w:numId w:val="16"/>
        </w:numPr>
        <w:jc w:val="both"/>
        <w:rPr>
          <w:rFonts w:ascii="Arial" w:eastAsiaTheme="minorEastAsia" w:hAnsi="Arial" w:cs="Arial"/>
          <w:color w:val="000000" w:themeColor="text1"/>
          <w:szCs w:val="24"/>
        </w:rPr>
      </w:pPr>
      <w:r w:rsidRPr="00AE64CD">
        <w:rPr>
          <w:rFonts w:ascii="Arial" w:eastAsiaTheme="minorEastAsia" w:hAnsi="Arial" w:cs="Arial"/>
          <w:color w:val="000000" w:themeColor="text1"/>
          <w:szCs w:val="24"/>
        </w:rPr>
        <w:t xml:space="preserve">Actively promote the safety and welfare of our children and young people </w:t>
      </w:r>
    </w:p>
    <w:p w14:paraId="3AB7EEB7" w14:textId="77777777" w:rsidR="00706476" w:rsidRPr="00AE64CD" w:rsidRDefault="00706476" w:rsidP="00706476">
      <w:pPr>
        <w:pStyle w:val="NoSpacing"/>
        <w:numPr>
          <w:ilvl w:val="0"/>
          <w:numId w:val="16"/>
        </w:numPr>
        <w:jc w:val="both"/>
        <w:rPr>
          <w:rFonts w:ascii="Arial" w:eastAsiaTheme="minorEastAsia" w:hAnsi="Arial" w:cs="Arial"/>
          <w:color w:val="000000" w:themeColor="text1"/>
          <w:szCs w:val="24"/>
        </w:rPr>
      </w:pPr>
      <w:r w:rsidRPr="00AE64CD">
        <w:rPr>
          <w:rFonts w:ascii="Arial" w:eastAsiaTheme="minorEastAsia" w:hAnsi="Arial" w:cs="Arial"/>
          <w:color w:val="000000" w:themeColor="text1"/>
          <w:szCs w:val="24"/>
        </w:rPr>
        <w:t>Ensure compliance with Arks data protection rules and procedures</w:t>
      </w:r>
    </w:p>
    <w:p w14:paraId="3D4DC83C" w14:textId="77777777" w:rsidR="00706476" w:rsidRPr="00AE64CD" w:rsidRDefault="00706476" w:rsidP="00706476">
      <w:pPr>
        <w:widowControl w:val="0"/>
        <w:numPr>
          <w:ilvl w:val="0"/>
          <w:numId w:val="16"/>
        </w:numPr>
        <w:autoSpaceDE w:val="0"/>
        <w:autoSpaceDN w:val="0"/>
        <w:adjustRightInd w:val="0"/>
        <w:spacing w:after="0"/>
        <w:ind w:right="13"/>
        <w:jc w:val="both"/>
        <w:rPr>
          <w:rFonts w:ascii="Arial" w:eastAsiaTheme="minorEastAsia" w:hAnsi="Arial" w:cs="Arial"/>
          <w:szCs w:val="24"/>
        </w:rPr>
      </w:pPr>
      <w:r w:rsidRPr="00AE64CD">
        <w:rPr>
          <w:rFonts w:ascii="Arial" w:eastAsiaTheme="minorEastAsia" w:hAnsi="Arial" w:cs="Arial"/>
          <w:spacing w:val="1"/>
          <w:szCs w:val="24"/>
        </w:rPr>
        <w:t>Liaise with colleagues and external contacts at all levels of seniority with confidence, tact and diplomacy</w:t>
      </w:r>
    </w:p>
    <w:p w14:paraId="6C0772E5" w14:textId="77777777" w:rsidR="00706476" w:rsidRPr="00AE64CD" w:rsidRDefault="00706476" w:rsidP="00706476">
      <w:pPr>
        <w:numPr>
          <w:ilvl w:val="0"/>
          <w:numId w:val="16"/>
        </w:numPr>
        <w:tabs>
          <w:tab w:val="left" w:pos="720"/>
        </w:tabs>
        <w:autoSpaceDE w:val="0"/>
        <w:autoSpaceDN w:val="0"/>
        <w:adjustRightInd w:val="0"/>
        <w:spacing w:after="0"/>
        <w:jc w:val="both"/>
        <w:rPr>
          <w:rFonts w:ascii="Arial" w:eastAsia="Times New Roman" w:hAnsi="Arial" w:cs="Arial"/>
          <w:szCs w:val="24"/>
          <w:lang w:val="en-US"/>
        </w:rPr>
      </w:pPr>
      <w:r w:rsidRPr="00AE64CD">
        <w:rPr>
          <w:rFonts w:ascii="Arial" w:eastAsia="Times New Roman" w:hAnsi="Arial" w:cs="Arial"/>
          <w:noProof/>
          <w:color w:val="000000"/>
          <w:szCs w:val="24"/>
          <w:lang w:eastAsia="en-GB"/>
        </w:rPr>
        <w:t>Work with Ark Central and other academies in the Ark network, to establish good practice throughout the network, offering support where required</w:t>
      </w:r>
    </w:p>
    <w:p w14:paraId="74CFB7DF" w14:textId="77777777" w:rsidR="00706476" w:rsidRPr="00AE64CD" w:rsidRDefault="00706476" w:rsidP="00706476">
      <w:pPr>
        <w:spacing w:after="0"/>
        <w:jc w:val="both"/>
        <w:rPr>
          <w:rFonts w:ascii="Arial" w:eastAsia="Times New Roman" w:hAnsi="Arial" w:cs="Arial"/>
          <w:szCs w:val="24"/>
          <w:lang w:val="en-US"/>
        </w:rPr>
      </w:pPr>
    </w:p>
    <w:p w14:paraId="5FCDC971" w14:textId="77777777" w:rsidR="00706476" w:rsidRPr="00AE64CD" w:rsidRDefault="00706476" w:rsidP="00706476">
      <w:pPr>
        <w:spacing w:after="0"/>
        <w:jc w:val="both"/>
        <w:rPr>
          <w:rFonts w:ascii="Arial" w:eastAsiaTheme="minorEastAsia" w:hAnsi="Arial" w:cs="Arial"/>
          <w:szCs w:val="24"/>
          <w:lang w:val="en-US"/>
        </w:rPr>
      </w:pPr>
      <w:r w:rsidRPr="00AE64CD">
        <w:rPr>
          <w:rFonts w:ascii="Arial" w:eastAsiaTheme="minorEastAsia" w:hAnsi="Arial" w:cs="Arial"/>
          <w:szCs w:val="24"/>
          <w:lang w:val="en-US"/>
        </w:rPr>
        <w:lastRenderedPageBreak/>
        <w:t xml:space="preserve">This job description is not an exhaustive list and you will be expected to carry out any other reasonable tasks as directed by your line manager. </w:t>
      </w:r>
    </w:p>
    <w:p w14:paraId="74B5CF63" w14:textId="77777777" w:rsidR="00706476" w:rsidRPr="00AE64CD" w:rsidRDefault="00706476" w:rsidP="00706476">
      <w:pPr>
        <w:spacing w:after="0"/>
        <w:jc w:val="both"/>
        <w:rPr>
          <w:rFonts w:ascii="Arial" w:eastAsiaTheme="minorEastAsia" w:hAnsi="Arial" w:cs="Arial"/>
          <w:b/>
          <w:bCs/>
          <w:color w:val="4F81BD" w:themeColor="accent1"/>
          <w:szCs w:val="24"/>
        </w:rPr>
      </w:pPr>
    </w:p>
    <w:p w14:paraId="7DE1F2E9" w14:textId="7DB2F731" w:rsidR="00706476" w:rsidRPr="00AE64CD" w:rsidRDefault="00706476" w:rsidP="00706476">
      <w:pPr>
        <w:jc w:val="both"/>
        <w:rPr>
          <w:rFonts w:ascii="Arial" w:eastAsiaTheme="minorEastAsia" w:hAnsi="Arial" w:cs="Arial"/>
          <w:b/>
          <w:bCs/>
          <w:color w:val="005165"/>
          <w:szCs w:val="24"/>
        </w:rPr>
      </w:pPr>
      <w:r w:rsidRPr="00AE64CD">
        <w:rPr>
          <w:rFonts w:ascii="Arial" w:eastAsiaTheme="minorEastAsia" w:hAnsi="Arial" w:cs="Arial"/>
          <w:b/>
          <w:bCs/>
          <w:color w:val="4F81BD" w:themeColor="accent1"/>
          <w:szCs w:val="24"/>
        </w:rPr>
        <w:t xml:space="preserve">Person Specification: Teaching Assistant </w:t>
      </w:r>
    </w:p>
    <w:p w14:paraId="6030CEDA" w14:textId="77777777" w:rsidR="00706476" w:rsidRPr="00AE64CD" w:rsidRDefault="00706476" w:rsidP="00706476">
      <w:pPr>
        <w:pStyle w:val="Heading1GaramondBold"/>
        <w:spacing w:before="0" w:line="240" w:lineRule="auto"/>
        <w:jc w:val="both"/>
        <w:rPr>
          <w:rFonts w:ascii="Arial" w:eastAsiaTheme="minorEastAsia" w:hAnsi="Arial" w:cs="Arial"/>
          <w:color w:val="4F81BD" w:themeColor="accent1"/>
          <w:sz w:val="24"/>
          <w:szCs w:val="24"/>
        </w:rPr>
      </w:pPr>
      <w:r w:rsidRPr="00AE64CD">
        <w:rPr>
          <w:rFonts w:ascii="Arial" w:eastAsiaTheme="minorEastAsia" w:hAnsi="Arial" w:cs="Arial"/>
          <w:color w:val="4F81BD" w:themeColor="accent1"/>
          <w:sz w:val="24"/>
          <w:szCs w:val="24"/>
        </w:rPr>
        <w:t xml:space="preserve">Qualifications </w:t>
      </w:r>
    </w:p>
    <w:p w14:paraId="4B7C64ED" w14:textId="77777777" w:rsidR="00706476" w:rsidRPr="00AE64CD" w:rsidRDefault="00706476" w:rsidP="00706476">
      <w:pPr>
        <w:widowControl w:val="0"/>
        <w:numPr>
          <w:ilvl w:val="0"/>
          <w:numId w:val="18"/>
        </w:numPr>
        <w:autoSpaceDE w:val="0"/>
        <w:autoSpaceDN w:val="0"/>
        <w:adjustRightInd w:val="0"/>
        <w:spacing w:after="0"/>
        <w:ind w:right="13"/>
        <w:jc w:val="both"/>
        <w:rPr>
          <w:rFonts w:ascii="Arial" w:eastAsiaTheme="minorEastAsia" w:hAnsi="Arial" w:cs="Arial"/>
          <w:szCs w:val="24"/>
        </w:rPr>
      </w:pPr>
      <w:r w:rsidRPr="00AE64CD">
        <w:rPr>
          <w:rFonts w:ascii="Arial" w:eastAsiaTheme="minorEastAsia" w:hAnsi="Arial" w:cs="Arial"/>
          <w:spacing w:val="1"/>
          <w:szCs w:val="24"/>
        </w:rPr>
        <w:t>Maths and English GCSE or equivalent at grade C or above (or equiv)</w:t>
      </w:r>
    </w:p>
    <w:p w14:paraId="7E38A8DE" w14:textId="77777777" w:rsidR="00706476" w:rsidRPr="00AE64CD" w:rsidRDefault="00706476" w:rsidP="00706476">
      <w:pPr>
        <w:widowControl w:val="0"/>
        <w:numPr>
          <w:ilvl w:val="0"/>
          <w:numId w:val="18"/>
        </w:numPr>
        <w:autoSpaceDE w:val="0"/>
        <w:autoSpaceDN w:val="0"/>
        <w:adjustRightInd w:val="0"/>
        <w:spacing w:after="0"/>
        <w:ind w:right="13"/>
        <w:jc w:val="both"/>
        <w:rPr>
          <w:rFonts w:ascii="Arial" w:eastAsiaTheme="minorEastAsia" w:hAnsi="Arial" w:cs="Arial"/>
          <w:szCs w:val="24"/>
        </w:rPr>
      </w:pPr>
      <w:r w:rsidRPr="00AE64CD">
        <w:rPr>
          <w:rFonts w:ascii="Arial" w:eastAsiaTheme="minorEastAsia" w:hAnsi="Arial" w:cs="Arial"/>
          <w:spacing w:val="1"/>
          <w:szCs w:val="24"/>
        </w:rPr>
        <w:t xml:space="preserve">Certified teach assistant course or training or willingness to undertake this </w:t>
      </w:r>
    </w:p>
    <w:p w14:paraId="5EB34582" w14:textId="571552D6" w:rsidR="00706476" w:rsidRPr="00AE64CD" w:rsidRDefault="00706476" w:rsidP="00706476">
      <w:pPr>
        <w:widowControl w:val="0"/>
        <w:numPr>
          <w:ilvl w:val="0"/>
          <w:numId w:val="18"/>
        </w:numPr>
        <w:autoSpaceDE w:val="0"/>
        <w:autoSpaceDN w:val="0"/>
        <w:adjustRightInd w:val="0"/>
        <w:spacing w:after="0"/>
        <w:ind w:right="13"/>
        <w:jc w:val="both"/>
        <w:rPr>
          <w:rFonts w:ascii="Arial" w:eastAsiaTheme="minorEastAsia" w:hAnsi="Arial" w:cs="Arial"/>
          <w:szCs w:val="24"/>
        </w:rPr>
      </w:pPr>
      <w:r w:rsidRPr="00AE64CD">
        <w:rPr>
          <w:rFonts w:ascii="Arial" w:eastAsiaTheme="minorEastAsia" w:hAnsi="Arial" w:cs="Arial"/>
          <w:spacing w:val="1"/>
          <w:szCs w:val="24"/>
        </w:rPr>
        <w:t>Degree (desirable</w:t>
      </w:r>
      <w:r w:rsidR="00405021" w:rsidRPr="00AE64CD">
        <w:rPr>
          <w:rFonts w:ascii="Arial" w:eastAsiaTheme="minorEastAsia" w:hAnsi="Arial" w:cs="Arial"/>
          <w:spacing w:val="1"/>
          <w:szCs w:val="24"/>
        </w:rPr>
        <w:t>)</w:t>
      </w:r>
    </w:p>
    <w:p w14:paraId="1E7E659E" w14:textId="77777777" w:rsidR="00706476" w:rsidRPr="00AE64CD" w:rsidRDefault="00706476" w:rsidP="00706476">
      <w:pPr>
        <w:pStyle w:val="Heading1GaramondBold"/>
        <w:spacing w:before="120" w:after="120" w:line="240" w:lineRule="auto"/>
        <w:jc w:val="both"/>
        <w:rPr>
          <w:rFonts w:ascii="Arial" w:eastAsiaTheme="minorEastAsia" w:hAnsi="Arial" w:cs="Arial"/>
          <w:b w:val="0"/>
          <w:bCs w:val="0"/>
          <w:color w:val="005165"/>
          <w:sz w:val="24"/>
          <w:szCs w:val="24"/>
          <w:u w:val="single"/>
        </w:rPr>
      </w:pPr>
      <w:r w:rsidRPr="00AE64CD">
        <w:rPr>
          <w:rFonts w:ascii="Arial" w:eastAsiaTheme="minorEastAsia" w:hAnsi="Arial" w:cs="Arial"/>
          <w:color w:val="4F81BD" w:themeColor="accent1"/>
          <w:sz w:val="24"/>
          <w:szCs w:val="24"/>
        </w:rPr>
        <w:t xml:space="preserve">Knowledge, Skills and Experience </w:t>
      </w:r>
    </w:p>
    <w:p w14:paraId="720D2C9F" w14:textId="77777777" w:rsidR="00706476" w:rsidRPr="00AE64CD" w:rsidRDefault="00706476" w:rsidP="00706476">
      <w:pPr>
        <w:numPr>
          <w:ilvl w:val="0"/>
          <w:numId w:val="7"/>
        </w:numPr>
        <w:spacing w:before="120" w:after="0"/>
        <w:ind w:left="363" w:hanging="357"/>
        <w:jc w:val="both"/>
        <w:rPr>
          <w:rFonts w:ascii="Arial" w:eastAsiaTheme="minorEastAsia" w:hAnsi="Arial" w:cs="Arial"/>
          <w:szCs w:val="24"/>
        </w:rPr>
      </w:pPr>
      <w:r w:rsidRPr="00AE64CD">
        <w:rPr>
          <w:rFonts w:ascii="Arial" w:eastAsiaTheme="minorEastAsia" w:hAnsi="Arial" w:cs="Arial"/>
          <w:szCs w:val="24"/>
        </w:rPr>
        <w:t>Experience establishing successful learning relationships with students at the relevant age, treating them consistently with respect and consideration</w:t>
      </w:r>
    </w:p>
    <w:p w14:paraId="7E75C1E0" w14:textId="5BFE7E30" w:rsidR="00706476" w:rsidRPr="00AE64CD" w:rsidRDefault="00706476" w:rsidP="00706476">
      <w:pPr>
        <w:numPr>
          <w:ilvl w:val="0"/>
          <w:numId w:val="7"/>
        </w:numPr>
        <w:spacing w:after="0"/>
        <w:ind w:left="363"/>
        <w:jc w:val="both"/>
        <w:rPr>
          <w:rFonts w:ascii="Arial" w:eastAsiaTheme="minorEastAsia" w:hAnsi="Arial" w:cs="Arial"/>
          <w:szCs w:val="24"/>
        </w:rPr>
      </w:pPr>
      <w:r w:rsidRPr="00AE64CD">
        <w:rPr>
          <w:rFonts w:ascii="Arial" w:eastAsiaTheme="minorEastAsia" w:hAnsi="Arial" w:cs="Arial"/>
          <w:szCs w:val="24"/>
        </w:rPr>
        <w:t xml:space="preserve">Experience of the role of a TA including; classroom organisation and management, supporting the planning and delivery of the curriculum, implementing behaviour and learning strategies </w:t>
      </w:r>
    </w:p>
    <w:p w14:paraId="069BA0CB" w14:textId="77777777" w:rsidR="00706476" w:rsidRPr="00AE64CD" w:rsidRDefault="00706476" w:rsidP="00706476">
      <w:pPr>
        <w:numPr>
          <w:ilvl w:val="0"/>
          <w:numId w:val="7"/>
        </w:numPr>
        <w:spacing w:after="0"/>
        <w:ind w:left="363"/>
        <w:jc w:val="both"/>
        <w:rPr>
          <w:rFonts w:ascii="Arial" w:eastAsiaTheme="minorEastAsia" w:hAnsi="Arial" w:cs="Arial"/>
          <w:szCs w:val="24"/>
        </w:rPr>
      </w:pPr>
      <w:r w:rsidRPr="00AE64CD">
        <w:rPr>
          <w:rFonts w:ascii="Arial" w:eastAsiaTheme="minorEastAsia" w:hAnsi="Arial" w:cs="Arial"/>
          <w:szCs w:val="24"/>
        </w:rPr>
        <w:t>Good working knowledge of the national curriculum</w:t>
      </w:r>
    </w:p>
    <w:p w14:paraId="1B744D50" w14:textId="77777777" w:rsidR="00706476" w:rsidRPr="00AE64CD" w:rsidRDefault="00706476" w:rsidP="00706476">
      <w:pPr>
        <w:numPr>
          <w:ilvl w:val="0"/>
          <w:numId w:val="7"/>
        </w:numPr>
        <w:spacing w:after="0"/>
        <w:ind w:left="363"/>
        <w:jc w:val="both"/>
        <w:rPr>
          <w:rFonts w:ascii="Arial" w:eastAsiaTheme="minorEastAsia" w:hAnsi="Arial" w:cs="Arial"/>
          <w:szCs w:val="24"/>
        </w:rPr>
      </w:pPr>
      <w:r w:rsidRPr="00AE64CD">
        <w:rPr>
          <w:rFonts w:ascii="Arial" w:eastAsiaTheme="minorEastAsia" w:hAnsi="Arial" w:cs="Arial"/>
          <w:szCs w:val="24"/>
        </w:rPr>
        <w:t>Good numeracy and literacy skills</w:t>
      </w:r>
    </w:p>
    <w:p w14:paraId="57C6A711" w14:textId="77777777" w:rsidR="00706476" w:rsidRPr="00AE64CD" w:rsidRDefault="00706476" w:rsidP="00706476">
      <w:pPr>
        <w:numPr>
          <w:ilvl w:val="0"/>
          <w:numId w:val="7"/>
        </w:numPr>
        <w:spacing w:after="0"/>
        <w:ind w:left="363"/>
        <w:jc w:val="both"/>
        <w:rPr>
          <w:rFonts w:ascii="Arial" w:eastAsiaTheme="minorEastAsia" w:hAnsi="Arial" w:cs="Arial"/>
          <w:szCs w:val="24"/>
        </w:rPr>
      </w:pPr>
      <w:r w:rsidRPr="00AE64CD">
        <w:rPr>
          <w:rFonts w:ascii="Arial" w:eastAsiaTheme="minorEastAsia" w:hAnsi="Arial" w:cs="Arial"/>
          <w:szCs w:val="24"/>
        </w:rPr>
        <w:t xml:space="preserve">Good administrative, organisational and computer skills </w:t>
      </w:r>
    </w:p>
    <w:p w14:paraId="7B040912" w14:textId="77777777" w:rsidR="00706476" w:rsidRPr="00AE64CD" w:rsidRDefault="00706476" w:rsidP="00706476">
      <w:pPr>
        <w:numPr>
          <w:ilvl w:val="0"/>
          <w:numId w:val="7"/>
        </w:numPr>
        <w:spacing w:after="0"/>
        <w:ind w:left="363"/>
        <w:jc w:val="both"/>
        <w:rPr>
          <w:rFonts w:ascii="Arial" w:eastAsiaTheme="minorEastAsia" w:hAnsi="Arial" w:cs="Arial"/>
          <w:szCs w:val="24"/>
        </w:rPr>
      </w:pPr>
      <w:r w:rsidRPr="00AE64CD">
        <w:rPr>
          <w:rFonts w:ascii="Arial" w:eastAsiaTheme="minorEastAsia" w:hAnsi="Arial" w:cs="Arial"/>
          <w:szCs w:val="24"/>
          <w:lang w:val="en" w:eastAsia="en-GB"/>
        </w:rPr>
        <w:t>Competent with computers and other technology</w:t>
      </w:r>
    </w:p>
    <w:p w14:paraId="64DCE5D5" w14:textId="77777777" w:rsidR="00706476" w:rsidRPr="00AE64CD" w:rsidRDefault="00706476" w:rsidP="00706476">
      <w:pPr>
        <w:numPr>
          <w:ilvl w:val="0"/>
          <w:numId w:val="7"/>
        </w:numPr>
        <w:shd w:val="clear" w:color="auto" w:fill="FFFFFF" w:themeFill="background1"/>
        <w:spacing w:before="100" w:beforeAutospacing="1" w:after="100" w:afterAutospacing="1"/>
        <w:ind w:left="363"/>
        <w:jc w:val="both"/>
        <w:rPr>
          <w:rFonts w:ascii="Arial" w:eastAsiaTheme="minorEastAsia" w:hAnsi="Arial" w:cs="Arial"/>
          <w:color w:val="000000" w:themeColor="text1"/>
          <w:szCs w:val="24"/>
          <w:lang w:val="en"/>
        </w:rPr>
      </w:pPr>
      <w:r w:rsidRPr="00AE64CD">
        <w:rPr>
          <w:rFonts w:ascii="Arial" w:eastAsiaTheme="minorEastAsia" w:hAnsi="Arial" w:cs="Arial"/>
          <w:color w:val="000000" w:themeColor="text1"/>
          <w:szCs w:val="24"/>
          <w:lang w:val="en"/>
        </w:rPr>
        <w:t xml:space="preserve">Excellent </w:t>
      </w:r>
      <w:r w:rsidRPr="00AE64CD">
        <w:rPr>
          <w:rFonts w:ascii="Arial" w:eastAsiaTheme="minorEastAsia" w:hAnsi="Arial" w:cs="Arial"/>
          <w:szCs w:val="24"/>
        </w:rPr>
        <w:t xml:space="preserve">communication and </w:t>
      </w:r>
      <w:r w:rsidRPr="00AE64CD">
        <w:rPr>
          <w:rFonts w:ascii="Arial" w:eastAsiaTheme="minorEastAsia" w:hAnsi="Arial" w:cs="Arial"/>
          <w:color w:val="000000" w:themeColor="text1"/>
          <w:szCs w:val="24"/>
          <w:lang w:val="en"/>
        </w:rPr>
        <w:t>interpersonal skills with children and adults</w:t>
      </w:r>
    </w:p>
    <w:p w14:paraId="096A049C" w14:textId="77777777" w:rsidR="00706476" w:rsidRPr="00AE64CD" w:rsidRDefault="00706476" w:rsidP="00706476">
      <w:pPr>
        <w:numPr>
          <w:ilvl w:val="0"/>
          <w:numId w:val="7"/>
        </w:numPr>
        <w:spacing w:after="0"/>
        <w:ind w:left="363"/>
        <w:jc w:val="both"/>
        <w:rPr>
          <w:rFonts w:ascii="Arial" w:eastAsiaTheme="minorEastAsia" w:hAnsi="Arial" w:cs="Arial"/>
          <w:szCs w:val="24"/>
        </w:rPr>
      </w:pPr>
      <w:r w:rsidRPr="00AE64CD">
        <w:rPr>
          <w:rFonts w:ascii="Arial" w:eastAsiaTheme="minorEastAsia" w:hAnsi="Arial" w:cs="Arial"/>
          <w:szCs w:val="24"/>
        </w:rPr>
        <w:t>Able to deal with minor incidents, first aid, and pupil’s personal health and hygiene</w:t>
      </w:r>
    </w:p>
    <w:p w14:paraId="433F7B2F" w14:textId="77777777" w:rsidR="00706476" w:rsidRPr="00AE64CD" w:rsidRDefault="00706476" w:rsidP="00706476">
      <w:pPr>
        <w:pStyle w:val="ListParagraph"/>
        <w:numPr>
          <w:ilvl w:val="0"/>
          <w:numId w:val="7"/>
        </w:numPr>
        <w:shd w:val="clear" w:color="auto" w:fill="FFFFFF" w:themeFill="background1"/>
        <w:spacing w:before="100" w:beforeAutospacing="1" w:after="100" w:afterAutospacing="1"/>
        <w:ind w:left="363"/>
        <w:jc w:val="both"/>
        <w:rPr>
          <w:rFonts w:ascii="Arial" w:eastAsiaTheme="minorEastAsia" w:hAnsi="Arial" w:cs="Arial"/>
          <w:szCs w:val="24"/>
        </w:rPr>
      </w:pPr>
      <w:r w:rsidRPr="00AE64CD">
        <w:rPr>
          <w:rFonts w:ascii="Arial" w:eastAsiaTheme="minorEastAsia" w:hAnsi="Arial" w:cs="Arial"/>
          <w:szCs w:val="24"/>
          <w:lang w:val="en"/>
        </w:rPr>
        <w:t>Able to speak another language, play a musical instrument or coach a sport (desirable)</w:t>
      </w:r>
    </w:p>
    <w:p w14:paraId="7565A1D9" w14:textId="77777777" w:rsidR="00706476" w:rsidRPr="00AE64CD" w:rsidRDefault="00706476" w:rsidP="00706476">
      <w:pPr>
        <w:pStyle w:val="Heading1GaramondBold"/>
        <w:spacing w:before="240" w:after="120" w:line="240" w:lineRule="auto"/>
        <w:jc w:val="both"/>
        <w:rPr>
          <w:rFonts w:ascii="Arial" w:eastAsiaTheme="minorEastAsia" w:hAnsi="Arial" w:cs="Arial"/>
          <w:color w:val="4F81BD" w:themeColor="accent1"/>
          <w:sz w:val="24"/>
          <w:szCs w:val="24"/>
        </w:rPr>
      </w:pPr>
      <w:r w:rsidRPr="00AE64CD">
        <w:rPr>
          <w:rFonts w:ascii="Arial" w:eastAsiaTheme="minorEastAsia" w:hAnsi="Arial" w:cs="Arial"/>
          <w:color w:val="4F81BD" w:themeColor="accent1"/>
          <w:sz w:val="24"/>
          <w:szCs w:val="24"/>
        </w:rPr>
        <w:t>Behaviours</w:t>
      </w:r>
    </w:p>
    <w:p w14:paraId="56FEF1A0" w14:textId="77777777" w:rsidR="00706476" w:rsidRPr="00AE64CD" w:rsidRDefault="00706476" w:rsidP="00706476">
      <w:pPr>
        <w:widowControl w:val="0"/>
        <w:numPr>
          <w:ilvl w:val="0"/>
          <w:numId w:val="16"/>
        </w:numPr>
        <w:tabs>
          <w:tab w:val="num" w:pos="360"/>
        </w:tabs>
        <w:autoSpaceDE w:val="0"/>
        <w:autoSpaceDN w:val="0"/>
        <w:adjustRightInd w:val="0"/>
        <w:spacing w:after="0"/>
        <w:ind w:right="13"/>
        <w:jc w:val="both"/>
        <w:rPr>
          <w:rFonts w:ascii="Arial" w:eastAsiaTheme="minorEastAsia" w:hAnsi="Arial" w:cs="Arial"/>
          <w:szCs w:val="24"/>
        </w:rPr>
      </w:pPr>
      <w:r w:rsidRPr="00AE64CD">
        <w:rPr>
          <w:rFonts w:ascii="Arial" w:eastAsiaTheme="minorEastAsia" w:hAnsi="Arial" w:cs="Arial"/>
          <w:spacing w:val="1"/>
          <w:szCs w:val="24"/>
        </w:rPr>
        <w:t xml:space="preserve">Genuine passion for and a belief in the potential of every pupil </w:t>
      </w:r>
    </w:p>
    <w:p w14:paraId="0D886144" w14:textId="77777777" w:rsidR="00706476" w:rsidRPr="00AE64CD" w:rsidRDefault="00706476" w:rsidP="00706476">
      <w:pPr>
        <w:widowControl w:val="0"/>
        <w:numPr>
          <w:ilvl w:val="0"/>
          <w:numId w:val="16"/>
        </w:numPr>
        <w:tabs>
          <w:tab w:val="num" w:pos="360"/>
        </w:tabs>
        <w:autoSpaceDE w:val="0"/>
        <w:autoSpaceDN w:val="0"/>
        <w:adjustRightInd w:val="0"/>
        <w:spacing w:after="0"/>
        <w:ind w:right="13"/>
        <w:jc w:val="both"/>
        <w:rPr>
          <w:rFonts w:ascii="Arial" w:eastAsiaTheme="minorEastAsia" w:hAnsi="Arial" w:cs="Arial"/>
          <w:szCs w:val="24"/>
        </w:rPr>
      </w:pPr>
      <w:r w:rsidRPr="00AE64CD">
        <w:rPr>
          <w:rFonts w:ascii="Arial" w:eastAsiaTheme="minorEastAsia" w:hAnsi="Arial" w:cs="Arial"/>
          <w:spacing w:val="1"/>
          <w:szCs w:val="24"/>
        </w:rPr>
        <w:t xml:space="preserve">A robust awareness of keeping children safe, noticing safeguarding and welfare concerns, and you understand how and when to take appropriate action. </w:t>
      </w:r>
    </w:p>
    <w:p w14:paraId="440834E3" w14:textId="77777777" w:rsidR="00706476" w:rsidRPr="00AE64CD" w:rsidRDefault="00706476" w:rsidP="00706476">
      <w:pPr>
        <w:widowControl w:val="0"/>
        <w:numPr>
          <w:ilvl w:val="0"/>
          <w:numId w:val="16"/>
        </w:numPr>
        <w:tabs>
          <w:tab w:val="num" w:pos="360"/>
        </w:tabs>
        <w:autoSpaceDE w:val="0"/>
        <w:autoSpaceDN w:val="0"/>
        <w:adjustRightInd w:val="0"/>
        <w:spacing w:after="0"/>
        <w:ind w:right="13"/>
        <w:jc w:val="both"/>
        <w:rPr>
          <w:rFonts w:ascii="Arial" w:eastAsiaTheme="minorEastAsia" w:hAnsi="Arial" w:cs="Arial"/>
          <w:szCs w:val="24"/>
        </w:rPr>
      </w:pPr>
      <w:r w:rsidRPr="00AE64CD">
        <w:rPr>
          <w:rFonts w:ascii="Arial" w:eastAsiaTheme="minorEastAsia" w:hAnsi="Arial" w:cs="Arial"/>
          <w:spacing w:val="1"/>
          <w:szCs w:val="24"/>
        </w:rPr>
        <w:t>Belief that every student should have access to an excellent education regardless of background</w:t>
      </w:r>
    </w:p>
    <w:p w14:paraId="09E1B160" w14:textId="77777777" w:rsidR="00706476" w:rsidRPr="00AE64CD" w:rsidRDefault="00706476" w:rsidP="00706476">
      <w:pPr>
        <w:widowControl w:val="0"/>
        <w:numPr>
          <w:ilvl w:val="0"/>
          <w:numId w:val="16"/>
        </w:numPr>
        <w:tabs>
          <w:tab w:val="num" w:pos="360"/>
        </w:tabs>
        <w:autoSpaceDE w:val="0"/>
        <w:autoSpaceDN w:val="0"/>
        <w:adjustRightInd w:val="0"/>
        <w:spacing w:after="0"/>
        <w:ind w:right="13"/>
        <w:jc w:val="both"/>
        <w:rPr>
          <w:rFonts w:ascii="Arial" w:eastAsiaTheme="minorEastAsia" w:hAnsi="Arial" w:cs="Arial"/>
          <w:szCs w:val="24"/>
        </w:rPr>
      </w:pPr>
      <w:r w:rsidRPr="00AE64CD">
        <w:rPr>
          <w:rFonts w:ascii="Arial" w:eastAsiaTheme="minorEastAsia" w:hAnsi="Arial" w:cs="Arial"/>
          <w:spacing w:val="1"/>
          <w:szCs w:val="24"/>
        </w:rPr>
        <w:t>Professional outlook, detailed orientated and able to multi task and meet deadlines</w:t>
      </w:r>
    </w:p>
    <w:p w14:paraId="325E593D" w14:textId="77777777" w:rsidR="00706476" w:rsidRPr="00AE64CD" w:rsidRDefault="00706476" w:rsidP="00706476">
      <w:pPr>
        <w:widowControl w:val="0"/>
        <w:numPr>
          <w:ilvl w:val="0"/>
          <w:numId w:val="16"/>
        </w:numPr>
        <w:tabs>
          <w:tab w:val="num" w:pos="360"/>
        </w:tabs>
        <w:autoSpaceDE w:val="0"/>
        <w:autoSpaceDN w:val="0"/>
        <w:adjustRightInd w:val="0"/>
        <w:spacing w:after="0"/>
        <w:ind w:right="13"/>
        <w:jc w:val="both"/>
        <w:rPr>
          <w:rFonts w:ascii="Arial" w:eastAsiaTheme="minorEastAsia" w:hAnsi="Arial" w:cs="Arial"/>
          <w:szCs w:val="24"/>
        </w:rPr>
      </w:pPr>
      <w:r w:rsidRPr="00AE64CD">
        <w:rPr>
          <w:rFonts w:ascii="Arial" w:eastAsiaTheme="minorEastAsia" w:hAnsi="Arial" w:cs="Arial"/>
          <w:spacing w:val="1"/>
          <w:szCs w:val="24"/>
        </w:rPr>
        <w:t>A team player that can work collaboratively as well as using own initiative</w:t>
      </w:r>
    </w:p>
    <w:p w14:paraId="689236D3" w14:textId="77777777" w:rsidR="00706476" w:rsidRPr="00AE64CD" w:rsidRDefault="00706476" w:rsidP="00706476">
      <w:pPr>
        <w:widowControl w:val="0"/>
        <w:numPr>
          <w:ilvl w:val="0"/>
          <w:numId w:val="16"/>
        </w:numPr>
        <w:tabs>
          <w:tab w:val="num" w:pos="360"/>
        </w:tabs>
        <w:autoSpaceDE w:val="0"/>
        <w:autoSpaceDN w:val="0"/>
        <w:adjustRightInd w:val="0"/>
        <w:spacing w:after="0"/>
        <w:ind w:right="13"/>
        <w:jc w:val="both"/>
        <w:rPr>
          <w:rFonts w:ascii="Arial" w:eastAsiaTheme="minorEastAsia" w:hAnsi="Arial" w:cs="Arial"/>
          <w:szCs w:val="24"/>
        </w:rPr>
      </w:pPr>
      <w:r w:rsidRPr="00AE64CD">
        <w:rPr>
          <w:rFonts w:ascii="Arial" w:eastAsiaTheme="minorEastAsia" w:hAnsi="Arial" w:cs="Arial"/>
          <w:spacing w:val="1"/>
          <w:szCs w:val="24"/>
        </w:rPr>
        <w:t>Helpful, positive, patient and caring nature</w:t>
      </w:r>
    </w:p>
    <w:p w14:paraId="4C4E294C" w14:textId="77777777" w:rsidR="00706476" w:rsidRPr="00AE64CD" w:rsidRDefault="00706476" w:rsidP="00706476">
      <w:pPr>
        <w:widowControl w:val="0"/>
        <w:numPr>
          <w:ilvl w:val="0"/>
          <w:numId w:val="16"/>
        </w:numPr>
        <w:tabs>
          <w:tab w:val="num" w:pos="360"/>
        </w:tabs>
        <w:autoSpaceDE w:val="0"/>
        <w:autoSpaceDN w:val="0"/>
        <w:adjustRightInd w:val="0"/>
        <w:spacing w:after="0"/>
        <w:ind w:right="13"/>
        <w:jc w:val="both"/>
        <w:rPr>
          <w:rFonts w:ascii="Arial" w:eastAsiaTheme="minorEastAsia" w:hAnsi="Arial" w:cs="Arial"/>
          <w:szCs w:val="24"/>
        </w:rPr>
      </w:pPr>
      <w:r w:rsidRPr="00AE64CD">
        <w:rPr>
          <w:rFonts w:ascii="Arial" w:eastAsiaTheme="minorEastAsia" w:hAnsi="Arial" w:cs="Arial"/>
          <w:spacing w:val="1"/>
          <w:szCs w:val="24"/>
        </w:rPr>
        <w:t>Calm and professional under pressure</w:t>
      </w:r>
    </w:p>
    <w:p w14:paraId="6D9330FB" w14:textId="77777777" w:rsidR="00706476" w:rsidRPr="00AE64CD" w:rsidRDefault="00706476" w:rsidP="00706476">
      <w:pPr>
        <w:widowControl w:val="0"/>
        <w:numPr>
          <w:ilvl w:val="0"/>
          <w:numId w:val="16"/>
        </w:numPr>
        <w:tabs>
          <w:tab w:val="num" w:pos="360"/>
        </w:tabs>
        <w:autoSpaceDE w:val="0"/>
        <w:autoSpaceDN w:val="0"/>
        <w:adjustRightInd w:val="0"/>
        <w:spacing w:after="0"/>
        <w:ind w:right="13"/>
        <w:jc w:val="both"/>
        <w:rPr>
          <w:rFonts w:ascii="Arial" w:eastAsiaTheme="minorEastAsia" w:hAnsi="Arial" w:cs="Arial"/>
          <w:szCs w:val="24"/>
        </w:rPr>
      </w:pPr>
      <w:r w:rsidRPr="00AE64CD">
        <w:rPr>
          <w:rFonts w:ascii="Arial" w:eastAsiaTheme="minorEastAsia" w:hAnsi="Arial" w:cs="Arial"/>
          <w:spacing w:val="1"/>
          <w:szCs w:val="24"/>
        </w:rPr>
        <w:t>Understanding of the importance of confidentiality and discretion</w:t>
      </w:r>
    </w:p>
    <w:p w14:paraId="42CB0E5C" w14:textId="77777777" w:rsidR="00706476" w:rsidRPr="00AE64CD" w:rsidRDefault="00706476" w:rsidP="00706476">
      <w:pPr>
        <w:pStyle w:val="NoSpacing"/>
        <w:numPr>
          <w:ilvl w:val="0"/>
          <w:numId w:val="16"/>
        </w:numPr>
        <w:jc w:val="both"/>
        <w:rPr>
          <w:rFonts w:ascii="Arial" w:eastAsiaTheme="minorEastAsia" w:hAnsi="Arial" w:cs="Arial"/>
          <w:b/>
          <w:bCs/>
          <w:color w:val="000000" w:themeColor="text1"/>
          <w:szCs w:val="24"/>
          <w:u w:val="single"/>
        </w:rPr>
      </w:pPr>
      <w:r w:rsidRPr="00AE64CD">
        <w:rPr>
          <w:rFonts w:ascii="Arial" w:eastAsiaTheme="minorEastAsia" w:hAnsi="Arial" w:cs="Arial"/>
          <w:color w:val="000000" w:themeColor="text1"/>
          <w:szCs w:val="24"/>
        </w:rPr>
        <w:t>Flexible attitude towards work and demonstrates sound judgement</w:t>
      </w:r>
    </w:p>
    <w:p w14:paraId="02F2BEF6" w14:textId="77777777" w:rsidR="00706476" w:rsidRPr="00AE64CD" w:rsidRDefault="00706476" w:rsidP="00706476">
      <w:pPr>
        <w:pStyle w:val="Heading1GaramondBold"/>
        <w:spacing w:before="240" w:after="120" w:line="240" w:lineRule="auto"/>
        <w:rPr>
          <w:rFonts w:ascii="Arial" w:eastAsiaTheme="minorEastAsia" w:hAnsi="Arial" w:cs="Arial"/>
          <w:b w:val="0"/>
          <w:bCs w:val="0"/>
          <w:color w:val="4F81BD" w:themeColor="accent1"/>
          <w:sz w:val="24"/>
          <w:szCs w:val="24"/>
          <w:u w:val="single"/>
        </w:rPr>
      </w:pPr>
      <w:r w:rsidRPr="00AE64CD">
        <w:rPr>
          <w:rFonts w:ascii="Arial" w:eastAsiaTheme="minorEastAsia" w:hAnsi="Arial" w:cs="Arial"/>
          <w:color w:val="4F81BD" w:themeColor="accent1"/>
          <w:sz w:val="24"/>
          <w:szCs w:val="24"/>
        </w:rPr>
        <w:t>Other</w:t>
      </w:r>
    </w:p>
    <w:p w14:paraId="3594872F" w14:textId="77777777" w:rsidR="00706476" w:rsidRPr="00AE64CD" w:rsidRDefault="00706476" w:rsidP="00706476">
      <w:pPr>
        <w:pStyle w:val="NoSpacing"/>
        <w:numPr>
          <w:ilvl w:val="0"/>
          <w:numId w:val="17"/>
        </w:numPr>
        <w:jc w:val="both"/>
        <w:rPr>
          <w:rFonts w:ascii="Arial" w:eastAsiaTheme="minorEastAsia" w:hAnsi="Arial" w:cs="Arial"/>
          <w:color w:val="000000" w:themeColor="text1"/>
          <w:szCs w:val="24"/>
        </w:rPr>
      </w:pPr>
      <w:r w:rsidRPr="00AE64CD">
        <w:rPr>
          <w:rFonts w:ascii="Arial" w:eastAsiaTheme="minorEastAsia" w:hAnsi="Arial" w:cs="Arial"/>
          <w:color w:val="000000" w:themeColor="text1"/>
          <w:szCs w:val="24"/>
        </w:rPr>
        <w:t>Right to work in the UK</w:t>
      </w:r>
    </w:p>
    <w:p w14:paraId="1E12E92D" w14:textId="77777777" w:rsidR="00706476" w:rsidRPr="00AE64CD" w:rsidRDefault="00706476" w:rsidP="00706476">
      <w:pPr>
        <w:pStyle w:val="NoSpacing"/>
        <w:numPr>
          <w:ilvl w:val="0"/>
          <w:numId w:val="17"/>
        </w:numPr>
        <w:jc w:val="both"/>
        <w:rPr>
          <w:rFonts w:ascii="Arial" w:eastAsiaTheme="minorEastAsia" w:hAnsi="Arial" w:cs="Arial"/>
          <w:szCs w:val="24"/>
          <w:lang w:eastAsia="en-GB"/>
        </w:rPr>
      </w:pPr>
      <w:r w:rsidRPr="00AE64CD">
        <w:rPr>
          <w:rFonts w:ascii="Arial" w:eastAsiaTheme="minorEastAsia" w:hAnsi="Arial" w:cs="Arial"/>
          <w:szCs w:val="24"/>
          <w:lang w:eastAsia="en-GB"/>
        </w:rPr>
        <w:t>Commitment to equality of opportunity and the safeguarding and welfare of all students</w:t>
      </w:r>
    </w:p>
    <w:p w14:paraId="56881852" w14:textId="77777777" w:rsidR="00706476" w:rsidRPr="00AE64CD" w:rsidRDefault="00706476" w:rsidP="00706476">
      <w:pPr>
        <w:pStyle w:val="NoSpacing"/>
        <w:numPr>
          <w:ilvl w:val="0"/>
          <w:numId w:val="17"/>
        </w:numPr>
        <w:jc w:val="both"/>
        <w:rPr>
          <w:rFonts w:ascii="Arial" w:eastAsiaTheme="minorEastAsia" w:hAnsi="Arial" w:cs="Arial"/>
          <w:szCs w:val="24"/>
          <w:lang w:eastAsia="en-GB"/>
        </w:rPr>
      </w:pPr>
      <w:r w:rsidRPr="00AE64CD">
        <w:rPr>
          <w:rFonts w:ascii="Arial" w:eastAsiaTheme="minorEastAsia" w:hAnsi="Arial" w:cs="Arial"/>
          <w:szCs w:val="24"/>
          <w:lang w:eastAsia="en-GB"/>
        </w:rPr>
        <w:t>Willingness to undertake training</w:t>
      </w:r>
    </w:p>
    <w:p w14:paraId="3E19EBBD" w14:textId="77777777" w:rsidR="00706476" w:rsidRPr="00AE64CD" w:rsidRDefault="00706476" w:rsidP="00706476">
      <w:pPr>
        <w:pStyle w:val="NoSpacing"/>
        <w:numPr>
          <w:ilvl w:val="0"/>
          <w:numId w:val="17"/>
        </w:numPr>
        <w:jc w:val="both"/>
        <w:rPr>
          <w:rFonts w:ascii="Arial" w:eastAsiaTheme="minorEastAsia" w:hAnsi="Arial" w:cs="Arial"/>
          <w:szCs w:val="24"/>
          <w:lang w:eastAsia="en-GB"/>
        </w:rPr>
      </w:pPr>
      <w:r w:rsidRPr="00AE64CD">
        <w:rPr>
          <w:rFonts w:ascii="Arial" w:eastAsiaTheme="minorEastAsia" w:hAnsi="Arial" w:cs="Arial"/>
          <w:szCs w:val="24"/>
          <w:lang w:eastAsia="en-GB"/>
        </w:rPr>
        <w:t>This post is subject to an enhanced DBS check</w:t>
      </w:r>
    </w:p>
    <w:p w14:paraId="0375855C" w14:textId="77777777" w:rsidR="00706476" w:rsidRPr="00AE64CD" w:rsidRDefault="00706476" w:rsidP="00706476">
      <w:pPr>
        <w:pStyle w:val="NoSpacing"/>
        <w:rPr>
          <w:rFonts w:ascii="Arial" w:hAnsi="Arial" w:cs="Arial"/>
          <w:bCs/>
          <w:color w:val="000000"/>
          <w:szCs w:val="24"/>
        </w:rPr>
      </w:pPr>
    </w:p>
    <w:p w14:paraId="2883447A" w14:textId="24BE916A" w:rsidR="00A236F2" w:rsidRPr="00AE64CD" w:rsidRDefault="00706476" w:rsidP="001E72C1">
      <w:pPr>
        <w:jc w:val="both"/>
        <w:rPr>
          <w:rFonts w:ascii="Arial" w:eastAsia="Calibri" w:hAnsi="Arial" w:cs="Arial"/>
          <w:b/>
          <w:color w:val="1F497D"/>
          <w:sz w:val="36"/>
          <w:szCs w:val="36"/>
        </w:rPr>
      </w:pPr>
      <w:r w:rsidRPr="00AE64CD">
        <w:rPr>
          <w:rFonts w:ascii="Arial" w:eastAsiaTheme="minorEastAsia" w:hAnsi="Arial" w:cs="Arial"/>
          <w:i/>
          <w:iCs/>
          <w:szCs w:val="24"/>
          <w:lang w:eastAsia="en-GB"/>
        </w:rPr>
        <w:t xml:space="preserve">Ark is committed to safeguarding and promoting the welfare of children and young people in our academies.  In order to meet this responsibility, we follow a rigorous selection process. This process is outlined </w:t>
      </w:r>
      <w:hyperlink r:id="rId9">
        <w:r w:rsidRPr="00AE64CD">
          <w:rPr>
            <w:rStyle w:val="Hyperlink"/>
            <w:rFonts w:ascii="Arial" w:eastAsiaTheme="minorEastAsia" w:hAnsi="Arial" w:cs="Arial"/>
            <w:i/>
            <w:iCs/>
            <w:szCs w:val="24"/>
            <w:lang w:eastAsia="en-GB"/>
          </w:rPr>
          <w:t>here</w:t>
        </w:r>
      </w:hyperlink>
      <w:r w:rsidRPr="00AE64CD">
        <w:rPr>
          <w:rFonts w:ascii="Arial" w:eastAsiaTheme="minorEastAsia" w:hAnsi="Arial" w:cs="Arial"/>
          <w:i/>
          <w:iCs/>
          <w:szCs w:val="24"/>
          <w:lang w:eastAsia="en-GB"/>
        </w:rPr>
        <w:t>, but can be provided in more detail if requested. All successful candidates will be subject to an enhanced Disclosure and Barring Service check</w:t>
      </w:r>
      <w:r w:rsidRPr="00AE64CD">
        <w:rPr>
          <w:rFonts w:ascii="Arial" w:eastAsiaTheme="minorEastAsia" w:hAnsi="Arial" w:cs="Arial"/>
          <w:szCs w:val="24"/>
          <w:lang w:eastAsia="en-GB"/>
        </w:rPr>
        <w:t>.</w:t>
      </w:r>
      <w:r w:rsidRPr="00AE64CD">
        <w:rPr>
          <w:rFonts w:ascii="Arial" w:eastAsiaTheme="minorEastAsia" w:hAnsi="Arial" w:cs="Arial"/>
          <w:noProof/>
          <w:szCs w:val="24"/>
          <w:lang w:eastAsia="en-GB"/>
        </w:rPr>
        <w:t xml:space="preserve"> </w:t>
      </w:r>
    </w:p>
    <w:sectPr w:rsidR="00A236F2" w:rsidRPr="00AE64CD" w:rsidSect="00A236F2">
      <w:pgSz w:w="12240" w:h="15840"/>
      <w:pgMar w:top="1440" w:right="1080" w:bottom="709"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TradeGothic Light">
    <w:altName w:val="TradeGothic Light"/>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eorgia,Times New Roman">
    <w:altName w:val="Times New Roman"/>
    <w:panose1 w:val="00000000000000000000"/>
    <w:charset w:val="00"/>
    <w:family w:val="roman"/>
    <w:notTrueType/>
    <w:pitch w:val="default"/>
  </w:font>
  <w:font w:name="Georgia,Calibri">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D0D1E"/>
    <w:multiLevelType w:val="hybridMultilevel"/>
    <w:tmpl w:val="BF7A23C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0A837591"/>
    <w:multiLevelType w:val="hybridMultilevel"/>
    <w:tmpl w:val="30AC83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EA3159"/>
    <w:multiLevelType w:val="hybridMultilevel"/>
    <w:tmpl w:val="D8CA3B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67B24F3"/>
    <w:multiLevelType w:val="hybridMultilevel"/>
    <w:tmpl w:val="8538149C"/>
    <w:lvl w:ilvl="0" w:tplc="3432E398">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AC730F"/>
    <w:multiLevelType w:val="hybridMultilevel"/>
    <w:tmpl w:val="A00C5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783167"/>
    <w:multiLevelType w:val="hybridMultilevel"/>
    <w:tmpl w:val="DB083C64"/>
    <w:lvl w:ilvl="0" w:tplc="08090001">
      <w:start w:val="1"/>
      <w:numFmt w:val="bullet"/>
      <w:lvlText w:val=""/>
      <w:lvlJc w:val="left"/>
      <w:pPr>
        <w:ind w:left="931" w:hanging="360"/>
      </w:pPr>
      <w:rPr>
        <w:rFonts w:ascii="Symbol" w:hAnsi="Symbol" w:hint="default"/>
      </w:rPr>
    </w:lvl>
    <w:lvl w:ilvl="1" w:tplc="08090003">
      <w:start w:val="1"/>
      <w:numFmt w:val="bullet"/>
      <w:lvlText w:val="o"/>
      <w:lvlJc w:val="left"/>
      <w:pPr>
        <w:ind w:left="1651" w:hanging="360"/>
      </w:pPr>
      <w:rPr>
        <w:rFonts w:ascii="Courier New" w:hAnsi="Courier New" w:cs="Courier New" w:hint="default"/>
      </w:rPr>
    </w:lvl>
    <w:lvl w:ilvl="2" w:tplc="08090005" w:tentative="1">
      <w:start w:val="1"/>
      <w:numFmt w:val="bullet"/>
      <w:lvlText w:val=""/>
      <w:lvlJc w:val="left"/>
      <w:pPr>
        <w:ind w:left="2371" w:hanging="360"/>
      </w:pPr>
      <w:rPr>
        <w:rFonts w:ascii="Wingdings" w:hAnsi="Wingdings" w:hint="default"/>
      </w:rPr>
    </w:lvl>
    <w:lvl w:ilvl="3" w:tplc="08090001" w:tentative="1">
      <w:start w:val="1"/>
      <w:numFmt w:val="bullet"/>
      <w:lvlText w:val=""/>
      <w:lvlJc w:val="left"/>
      <w:pPr>
        <w:ind w:left="3091" w:hanging="360"/>
      </w:pPr>
      <w:rPr>
        <w:rFonts w:ascii="Symbol" w:hAnsi="Symbol" w:hint="default"/>
      </w:rPr>
    </w:lvl>
    <w:lvl w:ilvl="4" w:tplc="08090003" w:tentative="1">
      <w:start w:val="1"/>
      <w:numFmt w:val="bullet"/>
      <w:lvlText w:val="o"/>
      <w:lvlJc w:val="left"/>
      <w:pPr>
        <w:ind w:left="3811" w:hanging="360"/>
      </w:pPr>
      <w:rPr>
        <w:rFonts w:ascii="Courier New" w:hAnsi="Courier New" w:cs="Courier New" w:hint="default"/>
      </w:rPr>
    </w:lvl>
    <w:lvl w:ilvl="5" w:tplc="08090005" w:tentative="1">
      <w:start w:val="1"/>
      <w:numFmt w:val="bullet"/>
      <w:lvlText w:val=""/>
      <w:lvlJc w:val="left"/>
      <w:pPr>
        <w:ind w:left="4531" w:hanging="360"/>
      </w:pPr>
      <w:rPr>
        <w:rFonts w:ascii="Wingdings" w:hAnsi="Wingdings" w:hint="default"/>
      </w:rPr>
    </w:lvl>
    <w:lvl w:ilvl="6" w:tplc="08090001" w:tentative="1">
      <w:start w:val="1"/>
      <w:numFmt w:val="bullet"/>
      <w:lvlText w:val=""/>
      <w:lvlJc w:val="left"/>
      <w:pPr>
        <w:ind w:left="5251" w:hanging="360"/>
      </w:pPr>
      <w:rPr>
        <w:rFonts w:ascii="Symbol" w:hAnsi="Symbol" w:hint="default"/>
      </w:rPr>
    </w:lvl>
    <w:lvl w:ilvl="7" w:tplc="08090003" w:tentative="1">
      <w:start w:val="1"/>
      <w:numFmt w:val="bullet"/>
      <w:lvlText w:val="o"/>
      <w:lvlJc w:val="left"/>
      <w:pPr>
        <w:ind w:left="5971" w:hanging="360"/>
      </w:pPr>
      <w:rPr>
        <w:rFonts w:ascii="Courier New" w:hAnsi="Courier New" w:cs="Courier New" w:hint="default"/>
      </w:rPr>
    </w:lvl>
    <w:lvl w:ilvl="8" w:tplc="08090005" w:tentative="1">
      <w:start w:val="1"/>
      <w:numFmt w:val="bullet"/>
      <w:lvlText w:val=""/>
      <w:lvlJc w:val="left"/>
      <w:pPr>
        <w:ind w:left="6691" w:hanging="360"/>
      </w:pPr>
      <w:rPr>
        <w:rFonts w:ascii="Wingdings" w:hAnsi="Wingdings" w:hint="default"/>
      </w:rPr>
    </w:lvl>
  </w:abstractNum>
  <w:abstractNum w:abstractNumId="6" w15:restartNumberingAfterBreak="0">
    <w:nsid w:val="2A1653E4"/>
    <w:multiLevelType w:val="hybridMultilevel"/>
    <w:tmpl w:val="21EA94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1622AB4"/>
    <w:multiLevelType w:val="hybridMultilevel"/>
    <w:tmpl w:val="F064F556"/>
    <w:lvl w:ilvl="0" w:tplc="A8BE08B6">
      <w:start w:val="1"/>
      <w:numFmt w:val="bullet"/>
      <w:lvlText w:val=""/>
      <w:lvlJc w:val="left"/>
      <w:pPr>
        <w:ind w:left="360" w:hanging="360"/>
      </w:pPr>
      <w:rPr>
        <w:rFonts w:ascii="Symbol" w:hAnsi="Symbol"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35C46E91"/>
    <w:multiLevelType w:val="hybridMultilevel"/>
    <w:tmpl w:val="F0ACB72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200ED4"/>
    <w:multiLevelType w:val="hybridMultilevel"/>
    <w:tmpl w:val="0EF65A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B683DC8"/>
    <w:multiLevelType w:val="hybridMultilevel"/>
    <w:tmpl w:val="59E2A142"/>
    <w:lvl w:ilvl="0" w:tplc="08090001">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023A7"/>
    <w:multiLevelType w:val="hybridMultilevel"/>
    <w:tmpl w:val="F20653A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42672EEF"/>
    <w:multiLevelType w:val="hybridMultilevel"/>
    <w:tmpl w:val="16E25BDE"/>
    <w:lvl w:ilvl="0" w:tplc="08090001">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6FA3AD6"/>
    <w:multiLevelType w:val="hybridMultilevel"/>
    <w:tmpl w:val="E9447872"/>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50C00D37"/>
    <w:multiLevelType w:val="hybridMultilevel"/>
    <w:tmpl w:val="BDB6657C"/>
    <w:lvl w:ilvl="0" w:tplc="08090001">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17508C1"/>
    <w:multiLevelType w:val="hybridMultilevel"/>
    <w:tmpl w:val="2488FD42"/>
    <w:lvl w:ilvl="0" w:tplc="99B09DC2">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4CC75DA"/>
    <w:multiLevelType w:val="hybridMultilevel"/>
    <w:tmpl w:val="02000292"/>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7" w15:restartNumberingAfterBreak="0">
    <w:nsid w:val="789E20F7"/>
    <w:multiLevelType w:val="hybridMultilevel"/>
    <w:tmpl w:val="DC14A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CA6A59"/>
    <w:multiLevelType w:val="hybridMultilevel"/>
    <w:tmpl w:val="31F28B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1501236171">
    <w:abstractNumId w:val="4"/>
  </w:num>
  <w:num w:numId="2" w16cid:durableId="379668265">
    <w:abstractNumId w:val="3"/>
  </w:num>
  <w:num w:numId="3" w16cid:durableId="290406708">
    <w:abstractNumId w:val="8"/>
  </w:num>
  <w:num w:numId="4" w16cid:durableId="1281112901">
    <w:abstractNumId w:val="18"/>
  </w:num>
  <w:num w:numId="5" w16cid:durableId="1805469285">
    <w:abstractNumId w:val="11"/>
  </w:num>
  <w:num w:numId="6" w16cid:durableId="2072919938">
    <w:abstractNumId w:val="0"/>
  </w:num>
  <w:num w:numId="7" w16cid:durableId="686951110">
    <w:abstractNumId w:val="5"/>
  </w:num>
  <w:num w:numId="8" w16cid:durableId="2104253349">
    <w:abstractNumId w:val="13"/>
  </w:num>
  <w:num w:numId="9" w16cid:durableId="1276863913">
    <w:abstractNumId w:val="16"/>
  </w:num>
  <w:num w:numId="10" w16cid:durableId="491068127">
    <w:abstractNumId w:val="7"/>
  </w:num>
  <w:num w:numId="11" w16cid:durableId="309871527">
    <w:abstractNumId w:val="6"/>
  </w:num>
  <w:num w:numId="12" w16cid:durableId="86728796">
    <w:abstractNumId w:val="17"/>
  </w:num>
  <w:num w:numId="13" w16cid:durableId="728192713">
    <w:abstractNumId w:val="2"/>
  </w:num>
  <w:num w:numId="14" w16cid:durableId="1558665801">
    <w:abstractNumId w:val="12"/>
  </w:num>
  <w:num w:numId="15" w16cid:durableId="839388096">
    <w:abstractNumId w:val="10"/>
  </w:num>
  <w:num w:numId="16" w16cid:durableId="265041602">
    <w:abstractNumId w:val="14"/>
  </w:num>
  <w:num w:numId="17" w16cid:durableId="1160655195">
    <w:abstractNumId w:val="1"/>
  </w:num>
  <w:num w:numId="18" w16cid:durableId="1508784169">
    <w:abstractNumId w:val="15"/>
  </w:num>
  <w:num w:numId="19" w16cid:durableId="13778973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097"/>
    <w:rsid w:val="0002249A"/>
    <w:rsid w:val="0003114F"/>
    <w:rsid w:val="00043496"/>
    <w:rsid w:val="00054338"/>
    <w:rsid w:val="00061CF9"/>
    <w:rsid w:val="00073FE0"/>
    <w:rsid w:val="00085126"/>
    <w:rsid w:val="00085751"/>
    <w:rsid w:val="00087D22"/>
    <w:rsid w:val="000937CA"/>
    <w:rsid w:val="00096FC9"/>
    <w:rsid w:val="000D728D"/>
    <w:rsid w:val="000E0A2E"/>
    <w:rsid w:val="000F02CD"/>
    <w:rsid w:val="000F404A"/>
    <w:rsid w:val="001307F5"/>
    <w:rsid w:val="00172F22"/>
    <w:rsid w:val="001844BD"/>
    <w:rsid w:val="001A050C"/>
    <w:rsid w:val="001A544A"/>
    <w:rsid w:val="001A7EF6"/>
    <w:rsid w:val="001B7BC6"/>
    <w:rsid w:val="001D786E"/>
    <w:rsid w:val="001E72C1"/>
    <w:rsid w:val="00225ACC"/>
    <w:rsid w:val="00271D19"/>
    <w:rsid w:val="00281463"/>
    <w:rsid w:val="00294FEE"/>
    <w:rsid w:val="002B1C2D"/>
    <w:rsid w:val="002B5DDB"/>
    <w:rsid w:val="002F4472"/>
    <w:rsid w:val="002F739C"/>
    <w:rsid w:val="0032442A"/>
    <w:rsid w:val="00341C70"/>
    <w:rsid w:val="003447F6"/>
    <w:rsid w:val="00363E76"/>
    <w:rsid w:val="00371EE9"/>
    <w:rsid w:val="00375B33"/>
    <w:rsid w:val="003827F7"/>
    <w:rsid w:val="003A75DB"/>
    <w:rsid w:val="003B15B8"/>
    <w:rsid w:val="003B43FA"/>
    <w:rsid w:val="003B548A"/>
    <w:rsid w:val="003B7FD7"/>
    <w:rsid w:val="003C3874"/>
    <w:rsid w:val="003E08E2"/>
    <w:rsid w:val="00405021"/>
    <w:rsid w:val="0041166D"/>
    <w:rsid w:val="004351E5"/>
    <w:rsid w:val="004358C6"/>
    <w:rsid w:val="0046418F"/>
    <w:rsid w:val="00467A7C"/>
    <w:rsid w:val="00470E97"/>
    <w:rsid w:val="004837E6"/>
    <w:rsid w:val="004C4566"/>
    <w:rsid w:val="004D2D7A"/>
    <w:rsid w:val="00505925"/>
    <w:rsid w:val="005734F4"/>
    <w:rsid w:val="00580BEA"/>
    <w:rsid w:val="005929E5"/>
    <w:rsid w:val="0059404A"/>
    <w:rsid w:val="005A7DB0"/>
    <w:rsid w:val="005B2BD0"/>
    <w:rsid w:val="005E2F9B"/>
    <w:rsid w:val="005E6F83"/>
    <w:rsid w:val="005F5CBD"/>
    <w:rsid w:val="0061119F"/>
    <w:rsid w:val="006320F5"/>
    <w:rsid w:val="00634F16"/>
    <w:rsid w:val="00637225"/>
    <w:rsid w:val="006461FC"/>
    <w:rsid w:val="0064771D"/>
    <w:rsid w:val="006552F9"/>
    <w:rsid w:val="00667576"/>
    <w:rsid w:val="006A321E"/>
    <w:rsid w:val="006C7783"/>
    <w:rsid w:val="006D325D"/>
    <w:rsid w:val="006D7E35"/>
    <w:rsid w:val="006F6CB9"/>
    <w:rsid w:val="00706476"/>
    <w:rsid w:val="00733F8B"/>
    <w:rsid w:val="00737BC0"/>
    <w:rsid w:val="00741465"/>
    <w:rsid w:val="00743EA5"/>
    <w:rsid w:val="00744744"/>
    <w:rsid w:val="00744D57"/>
    <w:rsid w:val="00755DAA"/>
    <w:rsid w:val="00776618"/>
    <w:rsid w:val="00777612"/>
    <w:rsid w:val="00783343"/>
    <w:rsid w:val="007A4F28"/>
    <w:rsid w:val="007C464A"/>
    <w:rsid w:val="007D2228"/>
    <w:rsid w:val="007E34FD"/>
    <w:rsid w:val="007F324F"/>
    <w:rsid w:val="008111AD"/>
    <w:rsid w:val="00815992"/>
    <w:rsid w:val="00864063"/>
    <w:rsid w:val="00881A52"/>
    <w:rsid w:val="008B65AC"/>
    <w:rsid w:val="008B7971"/>
    <w:rsid w:val="008C01DA"/>
    <w:rsid w:val="008D07E3"/>
    <w:rsid w:val="008D1CB3"/>
    <w:rsid w:val="008D21F0"/>
    <w:rsid w:val="00931ED5"/>
    <w:rsid w:val="00962E7B"/>
    <w:rsid w:val="00984D66"/>
    <w:rsid w:val="00985A33"/>
    <w:rsid w:val="0099070C"/>
    <w:rsid w:val="009D4448"/>
    <w:rsid w:val="009D740B"/>
    <w:rsid w:val="009F6DE1"/>
    <w:rsid w:val="00A236F2"/>
    <w:rsid w:val="00A372A1"/>
    <w:rsid w:val="00A5732A"/>
    <w:rsid w:val="00AA28A1"/>
    <w:rsid w:val="00AE64CD"/>
    <w:rsid w:val="00AF714D"/>
    <w:rsid w:val="00B13E5F"/>
    <w:rsid w:val="00B60311"/>
    <w:rsid w:val="00B67097"/>
    <w:rsid w:val="00B718EB"/>
    <w:rsid w:val="00BB2FCF"/>
    <w:rsid w:val="00BB7F25"/>
    <w:rsid w:val="00C25174"/>
    <w:rsid w:val="00C3532F"/>
    <w:rsid w:val="00C37E54"/>
    <w:rsid w:val="00C440D4"/>
    <w:rsid w:val="00C46461"/>
    <w:rsid w:val="00C65E48"/>
    <w:rsid w:val="00C9159A"/>
    <w:rsid w:val="00CA02DE"/>
    <w:rsid w:val="00CD1B93"/>
    <w:rsid w:val="00CE24D6"/>
    <w:rsid w:val="00CE72A4"/>
    <w:rsid w:val="00CF05C6"/>
    <w:rsid w:val="00D15877"/>
    <w:rsid w:val="00D16554"/>
    <w:rsid w:val="00D23217"/>
    <w:rsid w:val="00D27A02"/>
    <w:rsid w:val="00D64B0C"/>
    <w:rsid w:val="00D73127"/>
    <w:rsid w:val="00D82B91"/>
    <w:rsid w:val="00D87A06"/>
    <w:rsid w:val="00DA149C"/>
    <w:rsid w:val="00DA5854"/>
    <w:rsid w:val="00DB08BC"/>
    <w:rsid w:val="00DB11A6"/>
    <w:rsid w:val="00DB4644"/>
    <w:rsid w:val="00DC22E0"/>
    <w:rsid w:val="00DC66AD"/>
    <w:rsid w:val="00E0283A"/>
    <w:rsid w:val="00E143D1"/>
    <w:rsid w:val="00E21097"/>
    <w:rsid w:val="00E22A55"/>
    <w:rsid w:val="00E23E68"/>
    <w:rsid w:val="00E267C7"/>
    <w:rsid w:val="00E36FDB"/>
    <w:rsid w:val="00E56DA0"/>
    <w:rsid w:val="00E65B27"/>
    <w:rsid w:val="00E764E7"/>
    <w:rsid w:val="00ED0E7B"/>
    <w:rsid w:val="00ED21A4"/>
    <w:rsid w:val="00ED7DB4"/>
    <w:rsid w:val="00EE6069"/>
    <w:rsid w:val="00EF774C"/>
    <w:rsid w:val="00EF7CFB"/>
    <w:rsid w:val="00F441C0"/>
    <w:rsid w:val="00F50E8A"/>
    <w:rsid w:val="00F569B4"/>
    <w:rsid w:val="00F57882"/>
    <w:rsid w:val="00F631FA"/>
    <w:rsid w:val="00F71396"/>
    <w:rsid w:val="00F8193F"/>
    <w:rsid w:val="00F903FB"/>
    <w:rsid w:val="00FB0667"/>
    <w:rsid w:val="00FB26C8"/>
    <w:rsid w:val="00FD361A"/>
    <w:rsid w:val="00FF4A06"/>
    <w:rsid w:val="00FF7C4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84B0E"/>
  <w15:docId w15:val="{1217D9BB-1F39-4368-8F1E-BC8934836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en-CA"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971"/>
  </w:style>
  <w:style w:type="paragraph" w:styleId="Heading1">
    <w:name w:val="heading 1"/>
    <w:basedOn w:val="Normal"/>
    <w:next w:val="Normal"/>
    <w:link w:val="Heading1Char"/>
    <w:uiPriority w:val="9"/>
    <w:qFormat/>
    <w:rsid w:val="0070647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5E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5E48"/>
    <w:rPr>
      <w:rFonts w:ascii="Tahoma" w:hAnsi="Tahoma" w:cs="Tahoma"/>
      <w:sz w:val="16"/>
      <w:szCs w:val="16"/>
    </w:rPr>
  </w:style>
  <w:style w:type="character" w:styleId="Hyperlink">
    <w:name w:val="Hyperlink"/>
    <w:basedOn w:val="DefaultParagraphFont"/>
    <w:unhideWhenUsed/>
    <w:rsid w:val="006461FC"/>
    <w:rPr>
      <w:color w:val="0000FF"/>
      <w:u w:val="single"/>
    </w:rPr>
  </w:style>
  <w:style w:type="character" w:customStyle="1" w:styleId="apple-converted-space">
    <w:name w:val="apple-converted-space"/>
    <w:basedOn w:val="DefaultParagraphFont"/>
    <w:rsid w:val="005929E5"/>
  </w:style>
  <w:style w:type="character" w:styleId="Emphasis">
    <w:name w:val="Emphasis"/>
    <w:basedOn w:val="DefaultParagraphFont"/>
    <w:uiPriority w:val="20"/>
    <w:qFormat/>
    <w:rsid w:val="005929E5"/>
    <w:rPr>
      <w:i/>
      <w:iCs/>
    </w:rPr>
  </w:style>
  <w:style w:type="paragraph" w:styleId="ListParagraph">
    <w:name w:val="List Paragraph"/>
    <w:basedOn w:val="Normal"/>
    <w:uiPriority w:val="99"/>
    <w:qFormat/>
    <w:rsid w:val="00F57882"/>
    <w:pPr>
      <w:ind w:left="720"/>
      <w:contextualSpacing/>
    </w:pPr>
  </w:style>
  <w:style w:type="paragraph" w:customStyle="1" w:styleId="BasicParagraph">
    <w:name w:val="[Basic Paragraph]"/>
    <w:basedOn w:val="Normal"/>
    <w:uiPriority w:val="99"/>
    <w:rsid w:val="00AF714D"/>
    <w:pPr>
      <w:autoSpaceDE w:val="0"/>
      <w:autoSpaceDN w:val="0"/>
      <w:adjustRightInd w:val="0"/>
      <w:spacing w:after="0" w:line="288" w:lineRule="auto"/>
      <w:textAlignment w:val="center"/>
    </w:pPr>
    <w:rPr>
      <w:rFonts w:ascii="Minion Pro" w:eastAsia="Calibri" w:hAnsi="Minion Pro" w:cs="Minion Pro"/>
      <w:color w:val="000000"/>
      <w:szCs w:val="24"/>
      <w:lang w:val="en-GB" w:eastAsia="en-GB"/>
    </w:rPr>
  </w:style>
  <w:style w:type="paragraph" w:styleId="PlainText">
    <w:name w:val="Plain Text"/>
    <w:basedOn w:val="Normal"/>
    <w:link w:val="PlainTextChar"/>
    <w:semiHidden/>
    <w:unhideWhenUsed/>
    <w:rsid w:val="00ED0E7B"/>
    <w:pPr>
      <w:spacing w:after="0"/>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semiHidden/>
    <w:rsid w:val="00ED0E7B"/>
    <w:rPr>
      <w:rFonts w:ascii="Courier New" w:eastAsia="Times New Roman" w:hAnsi="Courier New" w:cs="Courier New"/>
      <w:sz w:val="20"/>
      <w:szCs w:val="20"/>
      <w:lang w:val="en-US"/>
    </w:rPr>
  </w:style>
  <w:style w:type="paragraph" w:customStyle="1" w:styleId="p5">
    <w:name w:val="p5"/>
    <w:basedOn w:val="Normal"/>
    <w:uiPriority w:val="99"/>
    <w:rsid w:val="00ED0E7B"/>
    <w:pPr>
      <w:widowControl w:val="0"/>
      <w:tabs>
        <w:tab w:val="left" w:pos="720"/>
      </w:tabs>
      <w:autoSpaceDE w:val="0"/>
      <w:autoSpaceDN w:val="0"/>
      <w:adjustRightInd w:val="0"/>
      <w:spacing w:after="0"/>
      <w:ind w:left="720" w:hanging="720"/>
    </w:pPr>
    <w:rPr>
      <w:rFonts w:eastAsia="Times New Roman"/>
      <w:szCs w:val="24"/>
      <w:lang w:val="en-GB" w:eastAsia="en-GB"/>
    </w:rPr>
  </w:style>
  <w:style w:type="paragraph" w:customStyle="1" w:styleId="Pa0">
    <w:name w:val="Pa0"/>
    <w:basedOn w:val="Normal"/>
    <w:next w:val="Normal"/>
    <w:uiPriority w:val="99"/>
    <w:rsid w:val="00DB08BC"/>
    <w:pPr>
      <w:autoSpaceDE w:val="0"/>
      <w:autoSpaceDN w:val="0"/>
      <w:adjustRightInd w:val="0"/>
      <w:spacing w:after="220" w:line="241" w:lineRule="atLeast"/>
    </w:pPr>
    <w:rPr>
      <w:rFonts w:ascii="TradeGothic Light" w:eastAsia="Times New Roman" w:hAnsi="TradeGothic Light"/>
      <w:szCs w:val="24"/>
      <w:lang w:val="en-US"/>
    </w:rPr>
  </w:style>
  <w:style w:type="paragraph" w:styleId="NoSpacing">
    <w:name w:val="No Spacing"/>
    <w:uiPriority w:val="1"/>
    <w:qFormat/>
    <w:rsid w:val="008111AD"/>
    <w:pPr>
      <w:spacing w:after="0"/>
    </w:pPr>
  </w:style>
  <w:style w:type="character" w:styleId="CommentReference">
    <w:name w:val="annotation reference"/>
    <w:basedOn w:val="DefaultParagraphFont"/>
    <w:uiPriority w:val="99"/>
    <w:semiHidden/>
    <w:unhideWhenUsed/>
    <w:rsid w:val="00505925"/>
    <w:rPr>
      <w:sz w:val="16"/>
      <w:szCs w:val="16"/>
    </w:rPr>
  </w:style>
  <w:style w:type="paragraph" w:styleId="CommentText">
    <w:name w:val="annotation text"/>
    <w:basedOn w:val="Normal"/>
    <w:link w:val="CommentTextChar"/>
    <w:uiPriority w:val="99"/>
    <w:semiHidden/>
    <w:unhideWhenUsed/>
    <w:rsid w:val="00505925"/>
    <w:rPr>
      <w:sz w:val="20"/>
      <w:szCs w:val="20"/>
    </w:rPr>
  </w:style>
  <w:style w:type="character" w:customStyle="1" w:styleId="CommentTextChar">
    <w:name w:val="Comment Text Char"/>
    <w:basedOn w:val="DefaultParagraphFont"/>
    <w:link w:val="CommentText"/>
    <w:uiPriority w:val="99"/>
    <w:semiHidden/>
    <w:rsid w:val="00505925"/>
    <w:rPr>
      <w:sz w:val="20"/>
      <w:szCs w:val="20"/>
    </w:rPr>
  </w:style>
  <w:style w:type="paragraph" w:styleId="CommentSubject">
    <w:name w:val="annotation subject"/>
    <w:basedOn w:val="CommentText"/>
    <w:next w:val="CommentText"/>
    <w:link w:val="CommentSubjectChar"/>
    <w:uiPriority w:val="99"/>
    <w:semiHidden/>
    <w:unhideWhenUsed/>
    <w:rsid w:val="00505925"/>
    <w:rPr>
      <w:b/>
      <w:bCs/>
    </w:rPr>
  </w:style>
  <w:style w:type="character" w:customStyle="1" w:styleId="CommentSubjectChar">
    <w:name w:val="Comment Subject Char"/>
    <w:basedOn w:val="CommentTextChar"/>
    <w:link w:val="CommentSubject"/>
    <w:uiPriority w:val="99"/>
    <w:semiHidden/>
    <w:rsid w:val="00505925"/>
    <w:rPr>
      <w:b/>
      <w:bCs/>
      <w:sz w:val="20"/>
      <w:szCs w:val="20"/>
    </w:rPr>
  </w:style>
  <w:style w:type="paragraph" w:styleId="NormalWeb">
    <w:name w:val="Normal (Web)"/>
    <w:basedOn w:val="Normal"/>
    <w:uiPriority w:val="99"/>
    <w:unhideWhenUsed/>
    <w:rsid w:val="00F569B4"/>
    <w:pPr>
      <w:spacing w:before="100" w:beforeAutospacing="1" w:after="100" w:afterAutospacing="1"/>
    </w:pPr>
    <w:rPr>
      <w:rFonts w:eastAsia="Times New Roman"/>
      <w:szCs w:val="24"/>
      <w:lang w:val="en-GB" w:eastAsia="en-GB"/>
    </w:rPr>
  </w:style>
  <w:style w:type="paragraph" w:customStyle="1" w:styleId="13ptTextGaramond">
    <w:name w:val="13pt Text Garamond"/>
    <w:basedOn w:val="Normal"/>
    <w:link w:val="13ptTextGaramondChar"/>
    <w:qFormat/>
    <w:rsid w:val="00706476"/>
    <w:pPr>
      <w:spacing w:line="276" w:lineRule="auto"/>
    </w:pPr>
    <w:rPr>
      <w:rFonts w:ascii="Garamond" w:eastAsia="Calibri" w:hAnsi="Garamond"/>
      <w:sz w:val="26"/>
      <w:szCs w:val="26"/>
      <w:lang w:val="en-GB"/>
    </w:rPr>
  </w:style>
  <w:style w:type="character" w:customStyle="1" w:styleId="13ptTextGaramondChar">
    <w:name w:val="13pt Text Garamond Char"/>
    <w:basedOn w:val="DefaultParagraphFont"/>
    <w:link w:val="13ptTextGaramond"/>
    <w:rsid w:val="00706476"/>
    <w:rPr>
      <w:rFonts w:ascii="Garamond" w:eastAsia="Calibri" w:hAnsi="Garamond"/>
      <w:sz w:val="26"/>
      <w:szCs w:val="26"/>
      <w:lang w:val="en-GB"/>
    </w:rPr>
  </w:style>
  <w:style w:type="paragraph" w:customStyle="1" w:styleId="Heading1GaramondBold">
    <w:name w:val="Heading 1 Garamond Bold"/>
    <w:basedOn w:val="Heading1"/>
    <w:link w:val="Heading1GaramondBoldChar"/>
    <w:qFormat/>
    <w:rsid w:val="00706476"/>
    <w:pPr>
      <w:spacing w:line="276" w:lineRule="auto"/>
    </w:pPr>
    <w:rPr>
      <w:rFonts w:ascii="Garamond" w:eastAsia="Times New Roman" w:hAnsi="Garamond" w:cs="Times New Roman"/>
      <w:color w:val="0068B9"/>
      <w:sz w:val="40"/>
      <w:szCs w:val="36"/>
      <w:lang w:val="en-GB"/>
    </w:rPr>
  </w:style>
  <w:style w:type="character" w:customStyle="1" w:styleId="Heading1GaramondBoldChar">
    <w:name w:val="Heading 1 Garamond Bold Char"/>
    <w:link w:val="Heading1GaramondBold"/>
    <w:rsid w:val="00706476"/>
    <w:rPr>
      <w:rFonts w:ascii="Garamond" w:eastAsia="Times New Roman" w:hAnsi="Garamond"/>
      <w:b/>
      <w:bCs/>
      <w:color w:val="0068B9"/>
      <w:sz w:val="40"/>
      <w:szCs w:val="36"/>
      <w:lang w:val="en-GB"/>
    </w:rPr>
  </w:style>
  <w:style w:type="character" w:customStyle="1" w:styleId="Heading1Char">
    <w:name w:val="Heading 1 Char"/>
    <w:basedOn w:val="DefaultParagraphFont"/>
    <w:link w:val="Heading1"/>
    <w:uiPriority w:val="9"/>
    <w:rsid w:val="0070647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641473">
      <w:bodyDiv w:val="1"/>
      <w:marLeft w:val="0"/>
      <w:marRight w:val="0"/>
      <w:marTop w:val="0"/>
      <w:marBottom w:val="0"/>
      <w:divBdr>
        <w:top w:val="none" w:sz="0" w:space="0" w:color="auto"/>
        <w:left w:val="none" w:sz="0" w:space="0" w:color="auto"/>
        <w:bottom w:val="none" w:sz="0" w:space="0" w:color="auto"/>
        <w:right w:val="none" w:sz="0" w:space="0" w:color="auto"/>
      </w:divBdr>
    </w:div>
    <w:div w:id="2052486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arkonline.org/sites/default/files/Ark_safe_recruitmen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2a05448-096c-4150-b7ce-e271ef2a642f" xsi:nil="true"/>
    <lcf76f155ced4ddcb4097134ff3c332f xmlns="1aae5231-03b4-4c12-aac6-6feb97e71132">
      <Terms xmlns="http://schemas.microsoft.com/office/infopath/2007/PartnerControls"/>
    </lcf76f155ced4ddcb4097134ff3c332f>
    <_Flow_SignoffStatus xmlns="1aae5231-03b4-4c12-aac6-6feb97e7113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8C3AEAC6E89840AD6802F0377D8516" ma:contentTypeVersion="19" ma:contentTypeDescription="Create a new document." ma:contentTypeScope="" ma:versionID="35a70435fcf9f714878d97e8b8b5f086">
  <xsd:schema xmlns:xsd="http://www.w3.org/2001/XMLSchema" xmlns:xs="http://www.w3.org/2001/XMLSchema" xmlns:p="http://schemas.microsoft.com/office/2006/metadata/properties" xmlns:ns2="1aae5231-03b4-4c12-aac6-6feb97e71132" xmlns:ns3="52a05448-096c-4150-b7ce-e271ef2a642f" targetNamespace="http://schemas.microsoft.com/office/2006/metadata/properties" ma:root="true" ma:fieldsID="d090dcbb5bf0d7ad4a84d4e7b0764d6d" ns2:_="" ns3:_="">
    <xsd:import namespace="1aae5231-03b4-4c12-aac6-6feb97e71132"/>
    <xsd:import namespace="52a05448-096c-4150-b7ce-e271ef2a642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ae5231-03b4-4c12-aac6-6feb97e711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ece25d9-12d7-4481-8120-14121ffe44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a05448-096c-4150-b7ce-e271ef2a642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48e4a9e-7f75-431f-80af-2d05eeadd1bf}" ma:internalName="TaxCatchAll" ma:showField="CatchAllData" ma:web="52a05448-096c-4150-b7ce-e271ef2a64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441965-134C-41A1-9CCA-753341175661}">
  <ds:schemaRefs>
    <ds:schemaRef ds:uri="http://schemas.microsoft.com/sharepoint/v3/contenttype/forms"/>
  </ds:schemaRefs>
</ds:datastoreItem>
</file>

<file path=customXml/itemProps2.xml><?xml version="1.0" encoding="utf-8"?>
<ds:datastoreItem xmlns:ds="http://schemas.openxmlformats.org/officeDocument/2006/customXml" ds:itemID="{8B79C03C-B08D-409D-AF7C-BBB143854AC3}">
  <ds:schemaRefs>
    <ds:schemaRef ds:uri="http://schemas.microsoft.com/office/2006/metadata/properties"/>
    <ds:schemaRef ds:uri="http://schemas.microsoft.com/office/infopath/2007/PartnerControls"/>
    <ds:schemaRef ds:uri="52a05448-096c-4150-b7ce-e271ef2a642f"/>
    <ds:schemaRef ds:uri="1aae5231-03b4-4c12-aac6-6feb97e71132"/>
  </ds:schemaRefs>
</ds:datastoreItem>
</file>

<file path=customXml/itemProps3.xml><?xml version="1.0" encoding="utf-8"?>
<ds:datastoreItem xmlns:ds="http://schemas.openxmlformats.org/officeDocument/2006/customXml" ds:itemID="{DE581497-D704-423D-9501-45722DEA6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ae5231-03b4-4c12-aac6-6feb97e71132"/>
    <ds:schemaRef ds:uri="52a05448-096c-4150-b7ce-e271ef2a64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0cb1474-a534-468d-829f-636ece32c24c}" enabled="0" method="" siteId="{00cb1474-a534-468d-829f-636ece32c24c}"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1190</Words>
  <Characters>6786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ARK</Company>
  <LinksUpToDate>false</LinksUpToDate>
  <CharactersWithSpaces>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Leia</dc:creator>
  <cp:lastModifiedBy>Tanya Binedell</cp:lastModifiedBy>
  <cp:revision>5</cp:revision>
  <dcterms:created xsi:type="dcterms:W3CDTF">2026-01-21T10:37:00Z</dcterms:created>
  <dcterms:modified xsi:type="dcterms:W3CDTF">2026-01-21T10:39:00Z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0x010100058C3AEAC6E89840AD6802F0377D8516</vt:lpwstr>
  </property>
  <property fmtid="{D5CDD505-2E9C-101B-9397-08002B2CF9AE}" pid="3" name="MediaServiceImageTags">
    <vt:lpwstr/>
  </property>
</Properties>
</file>