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rsidRPr="00532438" w:rsidR="00927376" w:rsidP="2E04CF1A" w:rsidRDefault="2E04CF1A" w14:paraId="26D0367B" w14:textId="1B6FE080">
      <w:pPr>
        <w:spacing w:after="120" w:line="240" w:lineRule="auto"/>
        <w:jc w:val="center"/>
        <w:rPr>
          <w:rFonts w:asciiTheme="minorHAnsi" w:hAnsiTheme="minorHAnsi"/>
          <w:b/>
          <w:bCs/>
          <w:color w:val="00A2CA" w:themeColor="accent1"/>
          <w:sz w:val="32"/>
          <w:szCs w:val="32"/>
        </w:rPr>
      </w:pPr>
      <w:r w:rsidRPr="2E04CF1A">
        <w:rPr>
          <w:rFonts w:asciiTheme="minorHAnsi" w:hAnsiTheme="minorHAnsi"/>
          <w:b/>
          <w:bCs/>
          <w:color w:val="00A2CA" w:themeColor="accent1"/>
          <w:sz w:val="32"/>
          <w:szCs w:val="32"/>
        </w:rPr>
        <w:t>Job Description</w:t>
      </w:r>
      <w:r w:rsidRPr="00C83A36">
        <w:rPr>
          <w:rFonts w:asciiTheme="minorHAnsi" w:hAnsiTheme="minorHAnsi"/>
          <w:b/>
          <w:bCs/>
          <w:color w:val="00A2CA" w:themeColor="accent1"/>
          <w:sz w:val="32"/>
          <w:szCs w:val="32"/>
        </w:rPr>
        <w:t>: SENCO</w:t>
      </w:r>
    </w:p>
    <w:p w:rsidR="00D05687" w:rsidP="2E04CF1A" w:rsidRDefault="00D05687" w14:paraId="16242658" w14:textId="77777777">
      <w:pPr>
        <w:tabs>
          <w:tab w:val="left" w:pos="2835"/>
        </w:tabs>
        <w:spacing w:after="0"/>
        <w:jc w:val="both"/>
        <w:rPr>
          <w:rFonts w:asciiTheme="minorHAnsi" w:hAnsiTheme="minorHAnsi"/>
          <w:b/>
          <w:bCs/>
          <w:sz w:val="24"/>
          <w:szCs w:val="24"/>
        </w:rPr>
      </w:pPr>
    </w:p>
    <w:p w:rsidR="000B709C" w:rsidP="2E04CF1A" w:rsidRDefault="000B709C" w14:paraId="7B02C6A8" w14:textId="41670CA8">
      <w:pPr>
        <w:tabs>
          <w:tab w:val="left" w:pos="2835"/>
        </w:tabs>
        <w:spacing w:after="0"/>
        <w:jc w:val="both"/>
        <w:rPr>
          <w:rFonts w:asciiTheme="minorHAnsi" w:hAnsiTheme="minorHAnsi"/>
          <w:b/>
          <w:bCs/>
          <w:sz w:val="24"/>
          <w:szCs w:val="24"/>
        </w:rPr>
      </w:pPr>
      <w:r w:rsidRPr="2E04CF1A">
        <w:rPr>
          <w:rFonts w:asciiTheme="minorHAnsi" w:hAnsiTheme="minorHAnsi"/>
          <w:b/>
          <w:bCs/>
          <w:sz w:val="24"/>
          <w:szCs w:val="24"/>
        </w:rPr>
        <w:t>Reporting to:</w:t>
      </w:r>
      <w:r>
        <w:rPr>
          <w:rFonts w:asciiTheme="minorHAnsi" w:hAnsiTheme="minorHAnsi"/>
          <w:b/>
          <w:sz w:val="24"/>
          <w:szCs w:val="24"/>
        </w:rPr>
        <w:tab/>
      </w:r>
      <w:r w:rsidRPr="2E04CF1A">
        <w:rPr>
          <w:rFonts w:asciiTheme="minorHAnsi" w:hAnsiTheme="minorHAnsi"/>
          <w:b/>
          <w:bCs/>
          <w:sz w:val="24"/>
          <w:szCs w:val="24"/>
        </w:rPr>
        <w:t xml:space="preserve"> </w:t>
      </w:r>
      <w:r w:rsidRPr="00B144A2" w:rsidR="00C83A36">
        <w:rPr>
          <w:rFonts w:asciiTheme="minorHAnsi" w:hAnsiTheme="minorHAnsi"/>
          <w:sz w:val="24"/>
          <w:szCs w:val="24"/>
        </w:rPr>
        <w:t>Principal</w:t>
      </w:r>
    </w:p>
    <w:p w:rsidRPr="00763264" w:rsidR="000B709C" w:rsidP="2E04CF1A" w:rsidRDefault="2E04CF1A" w14:paraId="348C0DE6" w14:textId="54946703">
      <w:pPr>
        <w:tabs>
          <w:tab w:val="left" w:pos="2835"/>
        </w:tabs>
        <w:spacing w:after="0"/>
        <w:jc w:val="both"/>
        <w:rPr>
          <w:rFonts w:asciiTheme="minorHAnsi" w:hAnsiTheme="minorHAnsi"/>
          <w:b/>
          <w:bCs/>
          <w:sz w:val="24"/>
          <w:szCs w:val="24"/>
        </w:rPr>
      </w:pPr>
      <w:r w:rsidRPr="2E04CF1A">
        <w:rPr>
          <w:rFonts w:asciiTheme="minorHAnsi" w:hAnsiTheme="minorHAnsi"/>
          <w:b/>
          <w:bCs/>
          <w:sz w:val="24"/>
          <w:szCs w:val="24"/>
        </w:rPr>
        <w:t xml:space="preserve">Location:                            </w:t>
      </w:r>
      <w:r w:rsidRPr="00B144A2" w:rsidR="00C83A36">
        <w:rPr>
          <w:rFonts w:asciiTheme="minorHAnsi" w:hAnsiTheme="minorHAnsi"/>
          <w:sz w:val="24"/>
          <w:szCs w:val="24"/>
        </w:rPr>
        <w:t>Ark Conway Primary Academy</w:t>
      </w:r>
    </w:p>
    <w:p w:rsidR="000B709C" w:rsidP="0241FE48" w:rsidRDefault="2E04CF1A" w14:paraId="7BFDF58F" w14:textId="393A4653">
      <w:pPr>
        <w:tabs>
          <w:tab w:val="left" w:pos="2835"/>
        </w:tabs>
        <w:spacing w:after="0"/>
        <w:jc w:val="both"/>
        <w:rPr>
          <w:rFonts w:ascii="Georgia" w:hAnsi="Georgia" w:asciiTheme="minorAscii" w:hAnsiTheme="minorAscii"/>
          <w:b w:val="1"/>
          <w:bCs w:val="1"/>
          <w:sz w:val="24"/>
          <w:szCs w:val="24"/>
        </w:rPr>
      </w:pPr>
      <w:r w:rsidRPr="0241FE48" w:rsidR="2E04CF1A">
        <w:rPr>
          <w:rFonts w:ascii="Georgia" w:hAnsi="Georgia" w:asciiTheme="minorAscii" w:hAnsiTheme="minorAscii"/>
          <w:b w:val="1"/>
          <w:bCs w:val="1"/>
          <w:sz w:val="24"/>
          <w:szCs w:val="24"/>
        </w:rPr>
        <w:t>Contract</w:t>
      </w:r>
      <w:r w:rsidRPr="0241FE48" w:rsidR="2E04CF1A">
        <w:rPr>
          <w:rFonts w:ascii="Georgia" w:hAnsi="Georgia" w:asciiTheme="minorAscii" w:hAnsiTheme="minorAscii"/>
          <w:sz w:val="24"/>
          <w:szCs w:val="24"/>
        </w:rPr>
        <w:t xml:space="preserve">:                           </w:t>
      </w:r>
      <w:r w:rsidRPr="0241FE48" w:rsidR="72D33FDD">
        <w:rPr>
          <w:rFonts w:ascii="Georgia" w:hAnsi="Georgia" w:asciiTheme="minorAscii" w:hAnsiTheme="minorAscii"/>
          <w:sz w:val="24"/>
          <w:szCs w:val="24"/>
        </w:rPr>
        <w:t xml:space="preserve"> </w:t>
      </w:r>
      <w:r w:rsidRPr="0241FE48" w:rsidR="2E04CF1A">
        <w:rPr>
          <w:rFonts w:ascii="Georgia" w:hAnsi="Georgia" w:asciiTheme="minorAscii" w:hAnsiTheme="minorAscii"/>
          <w:sz w:val="24"/>
          <w:szCs w:val="24"/>
        </w:rPr>
        <w:t xml:space="preserve"> Permanent</w:t>
      </w:r>
    </w:p>
    <w:p w:rsidR="000B709C" w:rsidP="0241FE48" w:rsidRDefault="000B709C" w14:paraId="26FB8D66" w14:textId="03753BB2">
      <w:pPr>
        <w:tabs>
          <w:tab w:val="left" w:leader="none" w:pos="2835"/>
        </w:tabs>
        <w:spacing w:after="0"/>
        <w:jc w:val="both"/>
        <w:rPr>
          <w:rFonts w:ascii="Georgia" w:hAnsi="Georgia" w:asciiTheme="minorAscii" w:hAnsiTheme="minorAscii"/>
          <w:b w:val="1"/>
          <w:bCs w:val="1"/>
          <w:sz w:val="24"/>
          <w:szCs w:val="24"/>
        </w:rPr>
      </w:pPr>
      <w:r w:rsidRPr="0241FE48" w:rsidR="000B709C">
        <w:rPr>
          <w:rFonts w:ascii="Georgia" w:hAnsi="Georgia" w:asciiTheme="minorAscii" w:hAnsiTheme="minorAscii"/>
          <w:b w:val="1"/>
          <w:bCs w:val="1"/>
          <w:sz w:val="24"/>
          <w:szCs w:val="24"/>
        </w:rPr>
        <w:t xml:space="preserve">Working </w:t>
      </w:r>
      <w:r w:rsidRPr="0241FE48" w:rsidR="000B709C">
        <w:rPr>
          <w:rFonts w:ascii="Georgia" w:hAnsi="Georgia" w:asciiTheme="minorAscii" w:hAnsiTheme="minorAscii"/>
          <w:b w:val="1"/>
          <w:bCs w:val="1"/>
          <w:sz w:val="24"/>
          <w:szCs w:val="24"/>
        </w:rPr>
        <w:t>Pattern:</w:t>
      </w:r>
      <w:r>
        <w:tab/>
      </w:r>
      <w:r w:rsidRPr="0241FE48" w:rsidR="000B709C">
        <w:rPr>
          <w:rFonts w:ascii="Georgia" w:hAnsi="Georgia" w:asciiTheme="minorAscii" w:hAnsiTheme="minorAscii"/>
          <w:sz w:val="24"/>
          <w:szCs w:val="24"/>
        </w:rPr>
        <w:t>Full Time</w:t>
      </w:r>
    </w:p>
    <w:p w:rsidR="000B709C" w:rsidP="0241FE48" w:rsidRDefault="000B709C" w14:paraId="52C45739" w14:textId="6C7761F7">
      <w:pPr>
        <w:tabs>
          <w:tab w:val="left" w:leader="none" w:pos="2835"/>
        </w:tabs>
        <w:spacing w:after="0"/>
        <w:jc w:val="both"/>
        <w:rPr>
          <w:rFonts w:ascii="Georgia" w:hAnsi="Georgia" w:asciiTheme="minorAscii" w:hAnsiTheme="minorAscii"/>
          <w:b w:val="1"/>
          <w:bCs w:val="1"/>
          <w:sz w:val="24"/>
          <w:szCs w:val="24"/>
        </w:rPr>
      </w:pPr>
      <w:r w:rsidRPr="36661EB5" w:rsidR="000B709C">
        <w:rPr>
          <w:rFonts w:ascii="Georgia" w:hAnsi="Georgia" w:asciiTheme="minorAscii" w:hAnsiTheme="minorAscii"/>
          <w:b w:val="1"/>
          <w:bCs w:val="1"/>
          <w:sz w:val="24"/>
          <w:szCs w:val="24"/>
        </w:rPr>
        <w:t>Salary:</w:t>
      </w:r>
      <w:r w:rsidRPr="36661EB5" w:rsidR="5AD7FCAC">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Ark MPS £3</w:t>
      </w:r>
      <w:r w:rsidRPr="36661EB5" w:rsidR="3F118343">
        <w:rPr>
          <w:rFonts w:ascii="Georgia" w:hAnsi="Georgia" w:eastAsia="Georgia" w:cs="Georgia"/>
          <w:b w:val="0"/>
          <w:bCs w:val="0"/>
          <w:i w:val="0"/>
          <w:iCs w:val="0"/>
          <w:caps w:val="0"/>
          <w:smallCaps w:val="0"/>
          <w:noProof w:val="0"/>
          <w:color w:val="000000" w:themeColor="text1" w:themeTint="FF" w:themeShade="FF"/>
          <w:sz w:val="24"/>
          <w:szCs w:val="24"/>
          <w:lang w:val="en-GB"/>
        </w:rPr>
        <w:t xml:space="preserve">9,739 </w:t>
      </w:r>
      <w:r w:rsidRPr="36661EB5" w:rsidR="5AD7FCAC">
        <w:rPr>
          <w:rFonts w:ascii="Georgia" w:hAnsi="Georgia" w:eastAsia="Georgia" w:cs="Georgia"/>
          <w:b w:val="0"/>
          <w:bCs w:val="0"/>
          <w:i w:val="0"/>
          <w:iCs w:val="0"/>
          <w:caps w:val="0"/>
          <w:smallCaps w:val="0"/>
          <w:noProof w:val="0"/>
          <w:color w:val="000000" w:themeColor="text1" w:themeTint="FF" w:themeShade="FF"/>
          <w:sz w:val="24"/>
          <w:szCs w:val="24"/>
          <w:lang w:val="en-GB"/>
        </w:rPr>
        <w:t>to £</w:t>
      </w:r>
      <w:r w:rsidRPr="36661EB5" w:rsidR="64D00B9E">
        <w:rPr>
          <w:rFonts w:ascii="Georgia" w:hAnsi="Georgia" w:eastAsia="Georgia" w:cs="Georgia"/>
          <w:b w:val="0"/>
          <w:bCs w:val="0"/>
          <w:i w:val="0"/>
          <w:iCs w:val="0"/>
          <w:caps w:val="0"/>
          <w:smallCaps w:val="0"/>
          <w:noProof w:val="0"/>
          <w:color w:val="000000" w:themeColor="text1" w:themeTint="FF" w:themeShade="FF"/>
          <w:sz w:val="24"/>
          <w:szCs w:val="24"/>
          <w:lang w:val="en-GB"/>
        </w:rPr>
        <w:t xml:space="preserve">51,545 </w:t>
      </w:r>
      <w:r w:rsidRPr="36661EB5" w:rsidR="5AD7FCAC">
        <w:rPr>
          <w:rFonts w:ascii="Georgia" w:hAnsi="Georgia" w:eastAsia="Georgia" w:cs="Georgia"/>
          <w:b w:val="0"/>
          <w:bCs w:val="0"/>
          <w:i w:val="0"/>
          <w:iCs w:val="0"/>
          <w:caps w:val="0"/>
          <w:smallCaps w:val="0"/>
          <w:noProof w:val="0"/>
          <w:color w:val="000000" w:themeColor="text1" w:themeTint="FF" w:themeShade="FF"/>
          <w:sz w:val="24"/>
          <w:szCs w:val="24"/>
          <w:lang w:val="en-GB"/>
        </w:rPr>
        <w:t xml:space="preserve">or Ark UPS </w:t>
      </w:r>
      <w:r w:rsidRPr="36661EB5" w:rsidR="0EBF237A">
        <w:rPr>
          <w:rFonts w:ascii="Georgia" w:hAnsi="Georgia" w:eastAsia="Georgia" w:cs="Georgia"/>
          <w:b w:val="0"/>
          <w:bCs w:val="0"/>
          <w:i w:val="0"/>
          <w:iCs w:val="0"/>
          <w:caps w:val="0"/>
          <w:smallCaps w:val="0"/>
          <w:noProof w:val="0"/>
          <w:color w:val="000000" w:themeColor="text1" w:themeTint="FF" w:themeShade="FF"/>
          <w:sz w:val="24"/>
          <w:szCs w:val="24"/>
          <w:lang w:val="en-GB"/>
        </w:rPr>
        <w:t>57,636</w:t>
      </w:r>
      <w:r w:rsidRPr="36661EB5" w:rsidR="5AD7FCAC">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to £</w:t>
      </w:r>
      <w:r w:rsidRPr="36661EB5" w:rsidR="5AA800C4">
        <w:rPr>
          <w:rFonts w:ascii="Georgia" w:hAnsi="Georgia" w:eastAsia="Georgia" w:cs="Georgia"/>
          <w:b w:val="0"/>
          <w:bCs w:val="0"/>
          <w:i w:val="0"/>
          <w:iCs w:val="0"/>
          <w:caps w:val="0"/>
          <w:smallCaps w:val="0"/>
          <w:noProof w:val="0"/>
          <w:color w:val="000000" w:themeColor="text1" w:themeTint="FF" w:themeShade="FF"/>
          <w:sz w:val="24"/>
          <w:szCs w:val="24"/>
          <w:lang w:val="en-GB"/>
        </w:rPr>
        <w:t>62,500</w:t>
      </w:r>
      <w:r w:rsidRPr="36661EB5" w:rsidR="5AD7FCAC">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plus £2,</w:t>
      </w:r>
      <w:r w:rsidRPr="36661EB5" w:rsidR="17E27210">
        <w:rPr>
          <w:rFonts w:ascii="Georgia" w:hAnsi="Georgia" w:eastAsia="Georgia" w:cs="Georgia"/>
          <w:b w:val="0"/>
          <w:bCs w:val="0"/>
          <w:i w:val="0"/>
          <w:iCs w:val="0"/>
          <w:caps w:val="0"/>
          <w:smallCaps w:val="0"/>
          <w:noProof w:val="0"/>
          <w:color w:val="000000" w:themeColor="text1" w:themeTint="FF" w:themeShade="FF"/>
          <w:sz w:val="24"/>
          <w:szCs w:val="24"/>
          <w:lang w:val="en-GB"/>
        </w:rPr>
        <w:t>67</w:t>
      </w:r>
      <w:r w:rsidRPr="36661EB5" w:rsidR="5AD7FCAC">
        <w:rPr>
          <w:rFonts w:ascii="Georgia" w:hAnsi="Georgia" w:eastAsia="Georgia" w:cs="Georgia"/>
          <w:b w:val="0"/>
          <w:bCs w:val="0"/>
          <w:i w:val="0"/>
          <w:iCs w:val="0"/>
          <w:caps w:val="0"/>
          <w:smallCaps w:val="0"/>
          <w:noProof w:val="0"/>
          <w:color w:val="000000" w:themeColor="text1" w:themeTint="FF" w:themeShade="FF"/>
          <w:sz w:val="24"/>
          <w:szCs w:val="24"/>
          <w:lang w:val="en-GB"/>
        </w:rPr>
        <w:t xml:space="preserve">9 SEN allowance </w:t>
      </w:r>
      <w:r w:rsidRPr="36661EB5" w:rsidR="5AD7FCAC">
        <w:rPr>
          <w:rFonts w:ascii="Georgia" w:hAnsi="Georgia" w:eastAsia="Georgia" w:cs="Georgia"/>
          <w:noProof w:val="0"/>
          <w:sz w:val="24"/>
          <w:szCs w:val="24"/>
          <w:lang w:val="en-GB"/>
        </w:rPr>
        <w:t xml:space="preserve"> </w:t>
      </w:r>
    </w:p>
    <w:p w:rsidR="0241FE48" w:rsidP="0241FE48" w:rsidRDefault="0241FE48" w14:paraId="4871B7E0" w14:textId="24032E2C">
      <w:pPr>
        <w:pStyle w:val="Normal"/>
        <w:tabs>
          <w:tab w:val="left" w:leader="none" w:pos="2835"/>
        </w:tabs>
        <w:spacing w:after="0"/>
        <w:jc w:val="both"/>
        <w:rPr>
          <w:rStyle w:val="normaltextrun"/>
          <w:rFonts w:ascii="Georgia" w:hAnsi="Georgia" w:cs="Segoe UI"/>
          <w:sz w:val="24"/>
          <w:szCs w:val="24"/>
        </w:rPr>
      </w:pPr>
    </w:p>
    <w:p w:rsidR="00B144A2" w:rsidP="00B144A2" w:rsidRDefault="00B144A2" w14:paraId="56C0BF90" w14:textId="77777777">
      <w:pPr>
        <w:tabs>
          <w:tab w:val="left" w:pos="2835"/>
        </w:tabs>
        <w:spacing w:after="0"/>
        <w:jc w:val="both"/>
        <w:rPr>
          <w:rFonts w:asciiTheme="minorHAnsi" w:hAnsiTheme="minorHAnsi"/>
          <w:b/>
          <w:bCs/>
          <w:color w:val="00A2CA" w:themeColor="accent1"/>
          <w:sz w:val="28"/>
          <w:szCs w:val="28"/>
        </w:rPr>
      </w:pPr>
    </w:p>
    <w:p w:rsidRPr="006755A1" w:rsidR="00927376" w:rsidP="00B144A2" w:rsidRDefault="2E04CF1A" w14:paraId="487141F0" w14:textId="190B04B8">
      <w:pPr>
        <w:tabs>
          <w:tab w:val="left" w:pos="2835"/>
        </w:tabs>
        <w:spacing w:after="0"/>
        <w:jc w:val="both"/>
        <w:rPr>
          <w:rFonts w:asciiTheme="minorHAnsi" w:hAnsiTheme="minorHAnsi"/>
          <w:b/>
          <w:bCs/>
          <w:color w:val="00A2CA" w:themeColor="accent1"/>
          <w:sz w:val="28"/>
          <w:szCs w:val="28"/>
        </w:rPr>
      </w:pPr>
      <w:r w:rsidRPr="006755A1">
        <w:rPr>
          <w:rFonts w:asciiTheme="minorHAnsi" w:hAnsiTheme="minorHAnsi"/>
          <w:b/>
          <w:bCs/>
          <w:color w:val="00A2CA" w:themeColor="accent1"/>
          <w:sz w:val="28"/>
          <w:szCs w:val="28"/>
        </w:rPr>
        <w:t>The Role</w:t>
      </w:r>
    </w:p>
    <w:p w:rsidRPr="006755A1" w:rsidR="001C554E" w:rsidP="008062AF" w:rsidRDefault="2E04CF1A" w14:paraId="3BFB6915" w14:textId="09D72188">
      <w:pPr>
        <w:spacing w:after="0"/>
        <w:jc w:val="both"/>
        <w:rPr>
          <w:rFonts w:cs="Arial" w:asciiTheme="minorHAnsi" w:hAnsiTheme="minorHAnsi"/>
          <w:sz w:val="24"/>
          <w:szCs w:val="24"/>
        </w:rPr>
      </w:pPr>
      <w:r w:rsidRPr="006755A1">
        <w:rPr>
          <w:rFonts w:cs="Arial" w:asciiTheme="minorHAnsi" w:hAnsiTheme="minorHAnsi"/>
          <w:sz w:val="24"/>
          <w:szCs w:val="24"/>
        </w:rPr>
        <w:t xml:space="preserve">As named SENCo, you will be responsible for cultivating an inclusive learning environment throughout the school. You will develop the graduated response at a whole school level to identify and support students with </w:t>
      </w:r>
      <w:proofErr w:type="gramStart"/>
      <w:r w:rsidRPr="006755A1">
        <w:rPr>
          <w:rFonts w:cs="Arial" w:asciiTheme="minorHAnsi" w:hAnsiTheme="minorHAnsi"/>
          <w:sz w:val="24"/>
          <w:szCs w:val="24"/>
        </w:rPr>
        <w:t>particular learning</w:t>
      </w:r>
      <w:proofErr w:type="gramEnd"/>
      <w:r w:rsidRPr="006755A1">
        <w:rPr>
          <w:rFonts w:cs="Arial" w:asciiTheme="minorHAnsi" w:hAnsiTheme="minorHAnsi"/>
          <w:sz w:val="24"/>
          <w:szCs w:val="24"/>
        </w:rPr>
        <w:t xml:space="preserve"> needs and lead staff in achieving best practice, enabling all students to achieve their best.</w:t>
      </w:r>
    </w:p>
    <w:p w:rsidRPr="006755A1" w:rsidR="00F14210" w:rsidP="008062AF" w:rsidRDefault="00F14210" w14:paraId="36FB1CC0" w14:textId="77777777">
      <w:pPr>
        <w:spacing w:after="0"/>
        <w:jc w:val="both"/>
        <w:rPr>
          <w:rFonts w:cs="Arial" w:asciiTheme="minorHAnsi" w:hAnsiTheme="minorHAnsi"/>
          <w:szCs w:val="24"/>
        </w:rPr>
      </w:pPr>
    </w:p>
    <w:p w:rsidRPr="008964A1" w:rsidR="007813AE" w:rsidP="008062AF" w:rsidRDefault="2E04CF1A" w14:paraId="5A8ACE96" w14:textId="77777777">
      <w:pPr>
        <w:tabs>
          <w:tab w:val="left" w:pos="720"/>
          <w:tab w:val="left" w:pos="780"/>
        </w:tabs>
        <w:autoSpaceDE w:val="0"/>
        <w:autoSpaceDN w:val="0"/>
        <w:adjustRightInd w:val="0"/>
        <w:spacing w:after="0"/>
        <w:jc w:val="both"/>
        <w:rPr>
          <w:rFonts w:eastAsia="Times New Roman" w:asciiTheme="minorHAnsi" w:hAnsiTheme="minorHAnsi"/>
          <w:sz w:val="24"/>
          <w:szCs w:val="24"/>
          <w:lang w:eastAsia="en-GB"/>
        </w:rPr>
      </w:pPr>
      <w:r w:rsidRPr="006755A1">
        <w:rPr>
          <w:rFonts w:eastAsia="Times New Roman" w:asciiTheme="minorHAnsi" w:hAnsiTheme="minorHAnsi"/>
          <w:sz w:val="24"/>
          <w:szCs w:val="24"/>
          <w:lang w:eastAsia="en-GB"/>
        </w:rPr>
        <w:t>The post holder will maintain a teaching timetable of approximately 0.5</w:t>
      </w:r>
      <w:r w:rsidRPr="006755A1">
        <w:rPr>
          <w:rFonts w:asciiTheme="minorHAnsi" w:hAnsiTheme="minorHAnsi"/>
          <w:sz w:val="24"/>
          <w:szCs w:val="24"/>
        </w:rPr>
        <w:t xml:space="preserve"> </w:t>
      </w:r>
      <w:r w:rsidRPr="006755A1">
        <w:rPr>
          <w:rFonts w:eastAsia="Times New Roman" w:asciiTheme="minorHAnsi" w:hAnsiTheme="minorHAnsi"/>
          <w:sz w:val="24"/>
          <w:szCs w:val="24"/>
          <w:lang w:eastAsia="en-GB"/>
        </w:rPr>
        <w:t>days a week, modelling outstanding practice</w:t>
      </w:r>
      <w:r w:rsidRPr="2E04CF1A">
        <w:rPr>
          <w:rFonts w:eastAsia="Times New Roman" w:asciiTheme="minorHAnsi" w:hAnsiTheme="minorHAnsi"/>
          <w:sz w:val="24"/>
          <w:szCs w:val="24"/>
          <w:lang w:eastAsia="en-GB"/>
        </w:rPr>
        <w:t xml:space="preserve"> in classroom teaching, preparation, marking and assessment.</w:t>
      </w:r>
    </w:p>
    <w:p w:rsidRPr="00532438" w:rsidR="00927376" w:rsidP="2E04CF1A" w:rsidRDefault="2E04CF1A" w14:paraId="1A242C5B" w14:textId="77777777">
      <w:pPr>
        <w:spacing w:before="240" w:after="120" w:line="240" w:lineRule="auto"/>
        <w:rPr>
          <w:rFonts w:asciiTheme="minorHAnsi" w:hAnsiTheme="minorHAnsi"/>
          <w:b/>
          <w:bCs/>
          <w:color w:val="00A2CA" w:themeColor="accent1"/>
          <w:sz w:val="28"/>
          <w:szCs w:val="28"/>
        </w:rPr>
      </w:pPr>
      <w:r w:rsidRPr="2E04CF1A">
        <w:rPr>
          <w:rFonts w:asciiTheme="minorHAnsi" w:hAnsiTheme="minorHAnsi"/>
          <w:b/>
          <w:bCs/>
          <w:color w:val="00A2CA" w:themeColor="accent1"/>
          <w:sz w:val="28"/>
          <w:szCs w:val="28"/>
        </w:rPr>
        <w:t>Key Responsibilities</w:t>
      </w:r>
    </w:p>
    <w:p w:rsidRPr="00F8611E" w:rsidR="00927376" w:rsidP="2E04CF1A" w:rsidRDefault="2E04CF1A" w14:paraId="78C66D0E" w14:textId="77777777">
      <w:pPr>
        <w:tabs>
          <w:tab w:val="left" w:pos="276"/>
          <w:tab w:val="left" w:pos="8460"/>
          <w:tab w:val="left" w:pos="8640"/>
        </w:tabs>
        <w:spacing w:before="120" w:after="0" w:line="240" w:lineRule="auto"/>
        <w:rPr>
          <w:rFonts w:cs="Arial" w:asciiTheme="minorHAnsi" w:hAnsiTheme="minorHAnsi"/>
          <w:b/>
          <w:bCs/>
          <w:sz w:val="24"/>
          <w:szCs w:val="24"/>
        </w:rPr>
      </w:pPr>
      <w:r w:rsidRPr="2E04CF1A">
        <w:rPr>
          <w:rFonts w:asciiTheme="minorHAnsi" w:hAnsiTheme="minorHAnsi"/>
          <w:b/>
          <w:bCs/>
          <w:sz w:val="24"/>
          <w:szCs w:val="24"/>
        </w:rPr>
        <w:t>Leading Inclusion</w:t>
      </w:r>
    </w:p>
    <w:p w:rsidR="00154570" w:rsidP="2E04CF1A" w:rsidRDefault="2E04CF1A" w14:paraId="6F52B5A8" w14:textId="75447C9C">
      <w:pPr>
        <w:pStyle w:val="p5"/>
        <w:widowControl/>
        <w:numPr>
          <w:ilvl w:val="0"/>
          <w:numId w:val="32"/>
        </w:numPr>
        <w:tabs>
          <w:tab w:val="num" w:pos="360"/>
          <w:tab w:val="left" w:pos="780"/>
        </w:tabs>
        <w:ind w:left="360"/>
        <w:jc w:val="both"/>
        <w:rPr>
          <w:rFonts w:asciiTheme="minorHAnsi" w:hAnsiTheme="minorHAnsi"/>
        </w:rPr>
      </w:pPr>
      <w:r w:rsidRPr="2E04CF1A">
        <w:rPr>
          <w:rFonts w:asciiTheme="minorHAnsi" w:hAnsiTheme="minorHAnsi"/>
        </w:rPr>
        <w:t xml:space="preserve">Ensure early identification and support for students with additional needs by embedding the graduated response for literacy, numeracy, language and communication, SEMH, EAL and attendance at a whole school </w:t>
      </w:r>
      <w:proofErr w:type="gramStart"/>
      <w:r w:rsidRPr="2E04CF1A">
        <w:rPr>
          <w:rFonts w:asciiTheme="minorHAnsi" w:hAnsiTheme="minorHAnsi"/>
        </w:rPr>
        <w:t>level</w:t>
      </w:r>
      <w:proofErr w:type="gramEnd"/>
    </w:p>
    <w:p w:rsidR="002D174B" w:rsidP="2E04CF1A" w:rsidRDefault="2E04CF1A" w14:paraId="530FECBC" w14:textId="77777777">
      <w:pPr>
        <w:pStyle w:val="p5"/>
        <w:widowControl/>
        <w:numPr>
          <w:ilvl w:val="0"/>
          <w:numId w:val="32"/>
        </w:numPr>
        <w:tabs>
          <w:tab w:val="num" w:pos="360"/>
          <w:tab w:val="left" w:pos="780"/>
        </w:tabs>
        <w:ind w:left="360"/>
        <w:jc w:val="both"/>
        <w:rPr>
          <w:rFonts w:asciiTheme="minorHAnsi" w:hAnsiTheme="minorHAnsi"/>
        </w:rPr>
      </w:pPr>
      <w:r w:rsidRPr="2E04CF1A">
        <w:rPr>
          <w:rFonts w:asciiTheme="minorHAnsi" w:hAnsiTheme="minorHAnsi"/>
        </w:rPr>
        <w:t xml:space="preserve">Support teachers to differentiate, make class-based adaptations to the curriculum and develop systems to access targeted intervention and specialist support when </w:t>
      </w:r>
      <w:proofErr w:type="gramStart"/>
      <w:r w:rsidRPr="2E04CF1A">
        <w:rPr>
          <w:rFonts w:asciiTheme="minorHAnsi" w:hAnsiTheme="minorHAnsi"/>
        </w:rPr>
        <w:t>needed</w:t>
      </w:r>
      <w:proofErr w:type="gramEnd"/>
    </w:p>
    <w:p w:rsidR="00437701" w:rsidP="2E04CF1A" w:rsidRDefault="2E04CF1A" w14:paraId="24F9C822" w14:textId="43BA9534">
      <w:pPr>
        <w:pStyle w:val="p5"/>
        <w:widowControl/>
        <w:numPr>
          <w:ilvl w:val="0"/>
          <w:numId w:val="32"/>
        </w:numPr>
        <w:tabs>
          <w:tab w:val="num" w:pos="360"/>
          <w:tab w:val="left" w:pos="780"/>
        </w:tabs>
        <w:ind w:left="360"/>
        <w:jc w:val="both"/>
        <w:rPr>
          <w:rFonts w:asciiTheme="minorHAnsi" w:hAnsiTheme="minorHAnsi"/>
        </w:rPr>
      </w:pPr>
      <w:r w:rsidRPr="2E04CF1A">
        <w:rPr>
          <w:rFonts w:asciiTheme="minorHAnsi" w:hAnsiTheme="minorHAnsi"/>
        </w:rPr>
        <w:t xml:space="preserve">Monitor the provision of teaching and learning activities and their impact on the progress made by students with SEND, EAL, medical needs, higher attaining students, PP students and LAC, reporting to staff, governors and appropriate </w:t>
      </w:r>
      <w:proofErr w:type="gramStart"/>
      <w:r w:rsidRPr="2E04CF1A">
        <w:rPr>
          <w:rFonts w:asciiTheme="minorHAnsi" w:hAnsiTheme="minorHAnsi"/>
        </w:rPr>
        <w:t>agencies</w:t>
      </w:r>
      <w:proofErr w:type="gramEnd"/>
    </w:p>
    <w:p w:rsidR="00437701" w:rsidP="2E04CF1A" w:rsidRDefault="2E04CF1A" w14:paraId="1D7F800B" w14:textId="57F9C454">
      <w:pPr>
        <w:pStyle w:val="p5"/>
        <w:widowControl/>
        <w:numPr>
          <w:ilvl w:val="0"/>
          <w:numId w:val="32"/>
        </w:numPr>
        <w:tabs>
          <w:tab w:val="num" w:pos="360"/>
          <w:tab w:val="left" w:pos="780"/>
        </w:tabs>
        <w:ind w:left="360"/>
        <w:jc w:val="both"/>
        <w:rPr>
          <w:rFonts w:asciiTheme="minorHAnsi" w:hAnsiTheme="minorHAnsi"/>
        </w:rPr>
      </w:pPr>
      <w:r w:rsidRPr="2E04CF1A">
        <w:rPr>
          <w:rFonts w:asciiTheme="minorHAnsi" w:hAnsiTheme="minorHAnsi"/>
        </w:rPr>
        <w:t xml:space="preserve">Line </w:t>
      </w:r>
      <w:proofErr w:type="gramStart"/>
      <w:r w:rsidRPr="2E04CF1A">
        <w:rPr>
          <w:rFonts w:asciiTheme="minorHAnsi" w:hAnsiTheme="minorHAnsi"/>
        </w:rPr>
        <w:t>manage</w:t>
      </w:r>
      <w:proofErr w:type="gramEnd"/>
      <w:r w:rsidRPr="2E04CF1A">
        <w:rPr>
          <w:rFonts w:asciiTheme="minorHAnsi" w:hAnsiTheme="minorHAnsi"/>
        </w:rPr>
        <w:t xml:space="preserve"> the Inclusion Team and participate in the staff recruitment process, and coordinate the provision for Child Protection and Safeguarding</w:t>
      </w:r>
    </w:p>
    <w:p w:rsidRPr="00F16220" w:rsidR="00F16220" w:rsidP="00F16220" w:rsidRDefault="00F16220" w14:paraId="2BAE70AA" w14:textId="58F5D2AC">
      <w:pPr>
        <w:numPr>
          <w:ilvl w:val="0"/>
          <w:numId w:val="32"/>
        </w:numPr>
        <w:tabs>
          <w:tab w:val="num" w:pos="360"/>
          <w:tab w:val="left" w:pos="720"/>
          <w:tab w:val="left" w:pos="780"/>
        </w:tabs>
        <w:autoSpaceDE w:val="0"/>
        <w:autoSpaceDN w:val="0"/>
        <w:adjustRightInd w:val="0"/>
        <w:spacing w:after="0" w:line="240" w:lineRule="auto"/>
        <w:ind w:left="360"/>
        <w:rPr>
          <w:rFonts w:ascii="Georgia" w:hAnsi="Georgia" w:eastAsia="Times New Roman"/>
          <w:sz w:val="24"/>
          <w:szCs w:val="24"/>
          <w:lang w:eastAsia="en-GB"/>
        </w:rPr>
      </w:pPr>
      <w:r>
        <w:rPr>
          <w:rFonts w:ascii="Georgia" w:hAnsi="Georgia" w:eastAsia="Times New Roman"/>
          <w:sz w:val="24"/>
          <w:szCs w:val="24"/>
          <w:lang w:eastAsia="en-GB"/>
        </w:rPr>
        <w:t>To lead responsibility for safeguarding and child protection, within the role as Designated Safeguarding Lead, with support from Deputy Safeguarding Leads.</w:t>
      </w:r>
    </w:p>
    <w:p w:rsidRPr="000B709C" w:rsidR="000B709C" w:rsidP="2E04CF1A" w:rsidRDefault="000B709C" w14:paraId="1FF7E647" w14:textId="4CF1A34D">
      <w:pPr>
        <w:widowControl w:val="0"/>
        <w:numPr>
          <w:ilvl w:val="0"/>
          <w:numId w:val="32"/>
        </w:numPr>
        <w:tabs>
          <w:tab w:val="num" w:pos="360"/>
        </w:tabs>
        <w:autoSpaceDE w:val="0"/>
        <w:autoSpaceDN w:val="0"/>
        <w:adjustRightInd w:val="0"/>
        <w:spacing w:after="0" w:line="240" w:lineRule="auto"/>
        <w:ind w:left="360" w:right="13"/>
        <w:jc w:val="both"/>
        <w:rPr>
          <w:rFonts w:cs="Arial" w:asciiTheme="minorHAnsi" w:hAnsiTheme="minorHAnsi"/>
          <w:sz w:val="24"/>
          <w:szCs w:val="24"/>
        </w:rPr>
      </w:pPr>
      <w:r w:rsidRPr="2E04CF1A">
        <w:rPr>
          <w:rFonts w:cs="Arial" w:asciiTheme="minorHAnsi" w:hAnsiTheme="minorHAnsi"/>
          <w:spacing w:val="1"/>
          <w:sz w:val="24"/>
          <w:szCs w:val="24"/>
        </w:rPr>
        <w:t xml:space="preserve">Influence whole school teaching and learning policy to ensure inclusive </w:t>
      </w:r>
      <w:proofErr w:type="gramStart"/>
      <w:r w:rsidRPr="2E04CF1A">
        <w:rPr>
          <w:rFonts w:cs="Arial" w:asciiTheme="minorHAnsi" w:hAnsiTheme="minorHAnsi"/>
          <w:spacing w:val="1"/>
          <w:sz w:val="24"/>
          <w:szCs w:val="24"/>
        </w:rPr>
        <w:t>teaching</w:t>
      </w:r>
      <w:proofErr w:type="gramEnd"/>
    </w:p>
    <w:p w:rsidR="004346A9" w:rsidP="2E04CF1A" w:rsidRDefault="2E04CF1A" w14:paraId="3F5FE89C" w14:textId="77777777">
      <w:pPr>
        <w:pStyle w:val="p5"/>
        <w:widowControl/>
        <w:numPr>
          <w:ilvl w:val="0"/>
          <w:numId w:val="32"/>
        </w:numPr>
        <w:tabs>
          <w:tab w:val="num" w:pos="360"/>
          <w:tab w:val="left" w:pos="780"/>
        </w:tabs>
        <w:ind w:left="360"/>
        <w:jc w:val="both"/>
        <w:rPr>
          <w:rFonts w:asciiTheme="minorHAnsi" w:hAnsiTheme="minorHAnsi"/>
        </w:rPr>
      </w:pPr>
      <w:r w:rsidRPr="2E04CF1A">
        <w:rPr>
          <w:rFonts w:asciiTheme="minorHAnsi" w:hAnsiTheme="minorHAnsi"/>
        </w:rPr>
        <w:t>Identify the training needs of staff and coordinate relevant INSET and CPD</w:t>
      </w:r>
    </w:p>
    <w:p w:rsidR="00D05687" w:rsidP="2E04CF1A" w:rsidRDefault="00D05687" w14:paraId="1D388F12" w14:textId="77777777">
      <w:pPr>
        <w:pStyle w:val="p5"/>
        <w:widowControl/>
        <w:tabs>
          <w:tab w:val="left" w:pos="780"/>
        </w:tabs>
        <w:spacing w:before="120"/>
        <w:ind w:left="0" w:firstLine="0"/>
        <w:rPr>
          <w:rFonts w:asciiTheme="minorHAnsi" w:hAnsiTheme="minorHAnsi"/>
          <w:b/>
          <w:bCs/>
        </w:rPr>
      </w:pPr>
    </w:p>
    <w:p w:rsidRPr="00FC4D5B" w:rsidR="00FC4D5B" w:rsidP="2E04CF1A" w:rsidRDefault="2E04CF1A" w14:paraId="5D6B6E81" w14:textId="1BF19046">
      <w:pPr>
        <w:pStyle w:val="p5"/>
        <w:widowControl/>
        <w:tabs>
          <w:tab w:val="left" w:pos="780"/>
        </w:tabs>
        <w:spacing w:before="120"/>
        <w:ind w:left="0" w:firstLine="0"/>
        <w:rPr>
          <w:rFonts w:asciiTheme="minorHAnsi" w:hAnsiTheme="minorHAnsi"/>
          <w:b/>
          <w:bCs/>
        </w:rPr>
      </w:pPr>
      <w:r w:rsidRPr="2E04CF1A">
        <w:rPr>
          <w:rFonts w:asciiTheme="minorHAnsi" w:hAnsiTheme="minorHAnsi"/>
          <w:b/>
          <w:bCs/>
        </w:rPr>
        <w:t xml:space="preserve">SENCo </w:t>
      </w:r>
    </w:p>
    <w:p w:rsidR="00F8611E" w:rsidP="2E04CF1A" w:rsidRDefault="2E04CF1A" w14:paraId="7D7B2FCA" w14:textId="29741C1E">
      <w:pPr>
        <w:pStyle w:val="p5"/>
        <w:widowControl/>
        <w:tabs>
          <w:tab w:val="left" w:pos="780"/>
        </w:tabs>
        <w:ind w:left="0" w:firstLine="0"/>
        <w:jc w:val="both"/>
        <w:rPr>
          <w:rFonts w:asciiTheme="minorHAnsi" w:hAnsiTheme="minorHAnsi"/>
        </w:rPr>
      </w:pPr>
      <w:r w:rsidRPr="2E04CF1A">
        <w:rPr>
          <w:rFonts w:asciiTheme="minorHAnsi" w:hAnsiTheme="minorHAnsi"/>
        </w:rPr>
        <w:t>Lead on the strategic direction and development of the school offer for SEND. This includes ensur</w:t>
      </w:r>
      <w:r w:rsidR="00C8789B">
        <w:rPr>
          <w:rFonts w:asciiTheme="minorHAnsi" w:hAnsiTheme="minorHAnsi"/>
        </w:rPr>
        <w:t>ing</w:t>
      </w:r>
      <w:r w:rsidRPr="2E04CF1A">
        <w:rPr>
          <w:rFonts w:asciiTheme="minorHAnsi" w:hAnsiTheme="minorHAnsi"/>
        </w:rPr>
        <w:t xml:space="preserve"> that:</w:t>
      </w:r>
    </w:p>
    <w:p w:rsidRPr="006B7AFD" w:rsidR="00484DE5" w:rsidP="00484DE5" w:rsidRDefault="00484DE5" w14:paraId="648B9994" w14:textId="300127A5">
      <w:pPr>
        <w:numPr>
          <w:ilvl w:val="0"/>
          <w:numId w:val="38"/>
        </w:numPr>
        <w:tabs>
          <w:tab w:val="left" w:pos="720"/>
          <w:tab w:val="left" w:pos="780"/>
        </w:tabs>
        <w:autoSpaceDE w:val="0"/>
        <w:autoSpaceDN w:val="0"/>
        <w:adjustRightInd w:val="0"/>
        <w:spacing w:after="0" w:line="240" w:lineRule="auto"/>
        <w:rPr>
          <w:rFonts w:ascii="Georgia" w:hAnsi="Georgia" w:eastAsia="Times New Roman"/>
          <w:sz w:val="24"/>
          <w:szCs w:val="24"/>
          <w:lang w:eastAsia="en-GB"/>
        </w:rPr>
      </w:pPr>
      <w:r>
        <w:rPr>
          <w:rFonts w:ascii="Georgia" w:hAnsi="Georgia" w:eastAsia="Times New Roman"/>
          <w:sz w:val="24"/>
          <w:szCs w:val="24"/>
          <w:lang w:eastAsia="en-GB"/>
        </w:rPr>
        <w:t>E</w:t>
      </w:r>
      <w:r w:rsidRPr="006B7AFD">
        <w:rPr>
          <w:rFonts w:ascii="Georgia" w:hAnsi="Georgia" w:eastAsia="Times New Roman"/>
          <w:sz w:val="24"/>
          <w:szCs w:val="24"/>
          <w:lang w:eastAsia="en-GB"/>
        </w:rPr>
        <w:t>arly identification of students with additional needs</w:t>
      </w:r>
    </w:p>
    <w:p w:rsidR="00E90234" w:rsidP="2E04CF1A" w:rsidRDefault="2E04CF1A" w14:paraId="6C9E7A2B" w14:textId="731F3E27">
      <w:pPr>
        <w:pStyle w:val="p5"/>
        <w:widowControl/>
        <w:numPr>
          <w:ilvl w:val="0"/>
          <w:numId w:val="38"/>
        </w:numPr>
        <w:tabs>
          <w:tab w:val="left" w:pos="780"/>
        </w:tabs>
        <w:jc w:val="both"/>
        <w:rPr>
          <w:rFonts w:asciiTheme="minorHAnsi" w:hAnsiTheme="minorHAnsi"/>
        </w:rPr>
      </w:pPr>
      <w:r w:rsidRPr="2E04CF1A">
        <w:rPr>
          <w:rFonts w:asciiTheme="minorHAnsi" w:hAnsiTheme="minorHAnsi"/>
        </w:rPr>
        <w:t xml:space="preserve">SEND administration is effective and efficient, </w:t>
      </w:r>
      <w:proofErr w:type="gramStart"/>
      <w:r w:rsidRPr="2E04CF1A">
        <w:rPr>
          <w:rFonts w:asciiTheme="minorHAnsi" w:hAnsiTheme="minorHAnsi"/>
        </w:rPr>
        <w:t>including:</w:t>
      </w:r>
      <w:proofErr w:type="gramEnd"/>
      <w:r w:rsidRPr="2E04CF1A">
        <w:rPr>
          <w:rFonts w:asciiTheme="minorHAnsi" w:hAnsiTheme="minorHAnsi"/>
        </w:rPr>
        <w:t xml:space="preserve"> provision mapping and costing; overseeing and monitoring the quality of information sharing etc. </w:t>
      </w:r>
    </w:p>
    <w:p w:rsidR="007B0A3D" w:rsidP="2E04CF1A" w:rsidRDefault="2E04CF1A" w14:paraId="16C1B0F2" w14:textId="77777777">
      <w:pPr>
        <w:pStyle w:val="p5"/>
        <w:widowControl/>
        <w:numPr>
          <w:ilvl w:val="0"/>
          <w:numId w:val="38"/>
        </w:numPr>
        <w:tabs>
          <w:tab w:val="left" w:pos="780"/>
        </w:tabs>
        <w:jc w:val="both"/>
        <w:rPr>
          <w:rFonts w:asciiTheme="minorHAnsi" w:hAnsiTheme="minorHAnsi"/>
        </w:rPr>
      </w:pPr>
      <w:r w:rsidRPr="2E04CF1A">
        <w:rPr>
          <w:rFonts w:asciiTheme="minorHAnsi" w:hAnsiTheme="minorHAnsi"/>
        </w:rPr>
        <w:t xml:space="preserve">The SEND register is </w:t>
      </w:r>
      <w:proofErr w:type="gramStart"/>
      <w:r w:rsidRPr="2E04CF1A">
        <w:rPr>
          <w:rFonts w:asciiTheme="minorHAnsi" w:hAnsiTheme="minorHAnsi"/>
        </w:rPr>
        <w:t>up-to-date</w:t>
      </w:r>
      <w:proofErr w:type="gramEnd"/>
      <w:r w:rsidRPr="2E04CF1A">
        <w:rPr>
          <w:rFonts w:asciiTheme="minorHAnsi" w:hAnsiTheme="minorHAnsi"/>
        </w:rPr>
        <w:t xml:space="preserve"> and all staff are aware of the needs of students </w:t>
      </w:r>
    </w:p>
    <w:p w:rsidR="007B0A3D" w:rsidP="2E04CF1A" w:rsidRDefault="2E04CF1A" w14:paraId="1FADE7FE" w14:textId="77777777">
      <w:pPr>
        <w:pStyle w:val="p5"/>
        <w:widowControl/>
        <w:numPr>
          <w:ilvl w:val="0"/>
          <w:numId w:val="38"/>
        </w:numPr>
        <w:tabs>
          <w:tab w:val="left" w:pos="780"/>
        </w:tabs>
        <w:jc w:val="both"/>
        <w:rPr>
          <w:rFonts w:asciiTheme="minorHAnsi" w:hAnsiTheme="minorHAnsi"/>
        </w:rPr>
      </w:pPr>
      <w:r w:rsidRPr="2E04CF1A">
        <w:rPr>
          <w:rFonts w:asciiTheme="minorHAnsi" w:hAnsiTheme="minorHAnsi"/>
        </w:rPr>
        <w:lastRenderedPageBreak/>
        <w:t xml:space="preserve">Students receive the provision outlined in their EHCP or Statement of SEN, and that these are reviewed </w:t>
      </w:r>
      <w:proofErr w:type="gramStart"/>
      <w:r w:rsidRPr="2E04CF1A">
        <w:rPr>
          <w:rFonts w:asciiTheme="minorHAnsi" w:hAnsiTheme="minorHAnsi"/>
        </w:rPr>
        <w:t>annually</w:t>
      </w:r>
      <w:proofErr w:type="gramEnd"/>
      <w:r w:rsidRPr="2E04CF1A">
        <w:rPr>
          <w:rFonts w:asciiTheme="minorHAnsi" w:hAnsiTheme="minorHAnsi"/>
        </w:rPr>
        <w:t xml:space="preserve"> </w:t>
      </w:r>
    </w:p>
    <w:p w:rsidR="007B0A3D" w:rsidP="2E04CF1A" w:rsidRDefault="2E04CF1A" w14:paraId="6DA9B7F7" w14:textId="77777777">
      <w:pPr>
        <w:pStyle w:val="p5"/>
        <w:widowControl/>
        <w:numPr>
          <w:ilvl w:val="0"/>
          <w:numId w:val="38"/>
        </w:numPr>
        <w:tabs>
          <w:tab w:val="left" w:pos="780"/>
        </w:tabs>
        <w:jc w:val="both"/>
        <w:rPr>
          <w:rFonts w:asciiTheme="minorHAnsi" w:hAnsiTheme="minorHAnsi"/>
        </w:rPr>
      </w:pPr>
      <w:r w:rsidRPr="2E04CF1A">
        <w:rPr>
          <w:rFonts w:asciiTheme="minorHAnsi" w:hAnsiTheme="minorHAnsi"/>
        </w:rPr>
        <w:t xml:space="preserve">A school-based plan is implemented for children identified at SEN Support and this is reviewed termly with a view to apply for an EHCP if </w:t>
      </w:r>
      <w:proofErr w:type="gramStart"/>
      <w:r w:rsidRPr="2E04CF1A">
        <w:rPr>
          <w:rFonts w:asciiTheme="minorHAnsi" w:hAnsiTheme="minorHAnsi"/>
        </w:rPr>
        <w:t>needed</w:t>
      </w:r>
      <w:proofErr w:type="gramEnd"/>
    </w:p>
    <w:p w:rsidR="007B0A3D" w:rsidP="2E04CF1A" w:rsidRDefault="2E04CF1A" w14:paraId="23035D84" w14:textId="77777777">
      <w:pPr>
        <w:pStyle w:val="p5"/>
        <w:widowControl/>
        <w:numPr>
          <w:ilvl w:val="0"/>
          <w:numId w:val="38"/>
        </w:numPr>
        <w:tabs>
          <w:tab w:val="left" w:pos="780"/>
        </w:tabs>
        <w:jc w:val="both"/>
        <w:rPr>
          <w:rFonts w:asciiTheme="minorHAnsi" w:hAnsiTheme="minorHAnsi"/>
        </w:rPr>
      </w:pPr>
      <w:r w:rsidRPr="2E04CF1A">
        <w:rPr>
          <w:rFonts w:asciiTheme="minorHAnsi" w:hAnsiTheme="minorHAnsi"/>
        </w:rPr>
        <w:t>Teachers know how to support students and have access to CPD, targeted intervention and specialist support from external agencies (e.g. Speech and Language Therapy, Educational Psychology, Autism Outreach Services, Sensory Impairment Services, etc.)</w:t>
      </w:r>
    </w:p>
    <w:p w:rsidR="002D5410" w:rsidP="2E04CF1A" w:rsidRDefault="2E04CF1A" w14:paraId="53276240" w14:textId="77777777">
      <w:pPr>
        <w:pStyle w:val="p5"/>
        <w:widowControl/>
        <w:numPr>
          <w:ilvl w:val="0"/>
          <w:numId w:val="38"/>
        </w:numPr>
        <w:tabs>
          <w:tab w:val="left" w:pos="780"/>
        </w:tabs>
        <w:jc w:val="both"/>
        <w:rPr>
          <w:rFonts w:asciiTheme="minorHAnsi" w:hAnsiTheme="minorHAnsi"/>
        </w:rPr>
      </w:pPr>
      <w:r w:rsidRPr="2E04CF1A">
        <w:rPr>
          <w:rFonts w:asciiTheme="minorHAnsi" w:hAnsiTheme="minorHAnsi"/>
        </w:rPr>
        <w:t xml:space="preserve">A pupil centred approach is promoted, involving pupils and parents, where parents are informed regarding the support in place for their child and this is reviewed </w:t>
      </w:r>
      <w:proofErr w:type="gramStart"/>
      <w:r w:rsidRPr="2E04CF1A">
        <w:rPr>
          <w:rFonts w:asciiTheme="minorHAnsi" w:hAnsiTheme="minorHAnsi"/>
        </w:rPr>
        <w:t>termly</w:t>
      </w:r>
      <w:proofErr w:type="gramEnd"/>
    </w:p>
    <w:p w:rsidR="002D5410" w:rsidP="2E04CF1A" w:rsidRDefault="2E04CF1A" w14:paraId="28F10E2A" w14:textId="77777777">
      <w:pPr>
        <w:pStyle w:val="p5"/>
        <w:widowControl/>
        <w:numPr>
          <w:ilvl w:val="0"/>
          <w:numId w:val="38"/>
        </w:numPr>
        <w:tabs>
          <w:tab w:val="left" w:pos="780"/>
        </w:tabs>
        <w:jc w:val="both"/>
        <w:rPr>
          <w:rFonts w:asciiTheme="minorHAnsi" w:hAnsiTheme="minorHAnsi"/>
        </w:rPr>
      </w:pPr>
      <w:r w:rsidRPr="2E04CF1A">
        <w:rPr>
          <w:rFonts w:asciiTheme="minorHAnsi" w:hAnsiTheme="minorHAnsi"/>
        </w:rPr>
        <w:t xml:space="preserve">A transition plan is agreed to ensure continuity of support and learning when transferring students with SEND between key stages and/or </w:t>
      </w:r>
      <w:proofErr w:type="gramStart"/>
      <w:r w:rsidRPr="2E04CF1A">
        <w:rPr>
          <w:rFonts w:asciiTheme="minorHAnsi" w:hAnsiTheme="minorHAnsi"/>
        </w:rPr>
        <w:t>schools</w:t>
      </w:r>
      <w:proofErr w:type="gramEnd"/>
    </w:p>
    <w:p w:rsidR="002D5410" w:rsidP="2E04CF1A" w:rsidRDefault="2E04CF1A" w14:paraId="42B91DBA" w14:textId="77777777">
      <w:pPr>
        <w:pStyle w:val="p5"/>
        <w:widowControl/>
        <w:numPr>
          <w:ilvl w:val="0"/>
          <w:numId w:val="38"/>
        </w:numPr>
        <w:tabs>
          <w:tab w:val="left" w:pos="780"/>
        </w:tabs>
        <w:jc w:val="both"/>
        <w:rPr>
          <w:rFonts w:asciiTheme="minorHAnsi" w:hAnsiTheme="minorHAnsi"/>
        </w:rPr>
      </w:pPr>
      <w:r w:rsidRPr="2E04CF1A">
        <w:rPr>
          <w:rFonts w:asciiTheme="minorHAnsi" w:hAnsiTheme="minorHAnsi"/>
        </w:rPr>
        <w:t xml:space="preserve">The Academy’s SEN Information Report is reviewed annually, shared with parents and published on the school </w:t>
      </w:r>
      <w:proofErr w:type="gramStart"/>
      <w:r w:rsidRPr="2E04CF1A">
        <w:rPr>
          <w:rFonts w:asciiTheme="minorHAnsi" w:hAnsiTheme="minorHAnsi"/>
        </w:rPr>
        <w:t>website</w:t>
      </w:r>
      <w:proofErr w:type="gramEnd"/>
    </w:p>
    <w:p w:rsidR="00D34C27" w:rsidP="2E04CF1A" w:rsidRDefault="2E04CF1A" w14:paraId="52B63273" w14:textId="77777777">
      <w:pPr>
        <w:pStyle w:val="p5"/>
        <w:widowControl/>
        <w:numPr>
          <w:ilvl w:val="0"/>
          <w:numId w:val="38"/>
        </w:numPr>
        <w:tabs>
          <w:tab w:val="left" w:pos="780"/>
        </w:tabs>
        <w:jc w:val="both"/>
        <w:rPr>
          <w:rFonts w:asciiTheme="minorHAnsi" w:hAnsiTheme="minorHAnsi"/>
        </w:rPr>
      </w:pPr>
      <w:r w:rsidRPr="2E04CF1A">
        <w:rPr>
          <w:rFonts w:asciiTheme="minorHAnsi" w:hAnsiTheme="minorHAnsi"/>
        </w:rPr>
        <w:t>Coordinate the deployment of resources at set out in Statements/EHCPs</w:t>
      </w:r>
    </w:p>
    <w:p w:rsidRPr="008240BC" w:rsidR="003F0C2E" w:rsidP="2E04CF1A" w:rsidRDefault="2E04CF1A" w14:paraId="32BA435D" w14:textId="77777777">
      <w:pPr>
        <w:pStyle w:val="p5"/>
        <w:widowControl/>
        <w:numPr>
          <w:ilvl w:val="0"/>
          <w:numId w:val="38"/>
        </w:numPr>
        <w:tabs>
          <w:tab w:val="left" w:pos="780"/>
        </w:tabs>
        <w:jc w:val="both"/>
        <w:rPr>
          <w:rFonts w:asciiTheme="minorHAnsi" w:hAnsiTheme="minorHAnsi"/>
        </w:rPr>
      </w:pPr>
      <w:r w:rsidRPr="2E04CF1A">
        <w:rPr>
          <w:rFonts w:asciiTheme="minorHAnsi" w:hAnsiTheme="minorHAnsi"/>
        </w:rPr>
        <w:t xml:space="preserve">Facilitate and coordinate multi-agency </w:t>
      </w:r>
      <w:proofErr w:type="gramStart"/>
      <w:r w:rsidRPr="2E04CF1A">
        <w:rPr>
          <w:rFonts w:asciiTheme="minorHAnsi" w:hAnsiTheme="minorHAnsi"/>
        </w:rPr>
        <w:t>input</w:t>
      </w:r>
      <w:proofErr w:type="gramEnd"/>
    </w:p>
    <w:p w:rsidR="00D05687" w:rsidP="2E04CF1A" w:rsidRDefault="00D05687" w14:paraId="3BE00376" w14:textId="77777777">
      <w:pPr>
        <w:pStyle w:val="p5"/>
        <w:widowControl/>
        <w:tabs>
          <w:tab w:val="left" w:pos="780"/>
        </w:tabs>
        <w:spacing w:before="120"/>
        <w:ind w:left="0" w:firstLine="0"/>
        <w:rPr>
          <w:rFonts w:cs="Arial" w:asciiTheme="minorHAnsi" w:hAnsiTheme="minorHAnsi"/>
          <w:b/>
          <w:bCs/>
          <w:highlight w:val="yellow"/>
        </w:rPr>
      </w:pPr>
    </w:p>
    <w:p w:rsidRPr="008964A1" w:rsidR="00653B82" w:rsidP="2E04CF1A" w:rsidRDefault="2E04CF1A" w14:paraId="2A12E456" w14:textId="08751E30">
      <w:pPr>
        <w:pStyle w:val="p5"/>
        <w:widowControl/>
        <w:tabs>
          <w:tab w:val="left" w:pos="780"/>
        </w:tabs>
        <w:spacing w:before="120"/>
        <w:ind w:left="0" w:firstLine="0"/>
        <w:rPr>
          <w:rFonts w:asciiTheme="minorHAnsi" w:hAnsiTheme="minorHAnsi"/>
          <w:color w:val="FF0000"/>
        </w:rPr>
      </w:pPr>
      <w:r w:rsidRPr="006755A1">
        <w:rPr>
          <w:rFonts w:cs="Arial" w:asciiTheme="minorHAnsi" w:hAnsiTheme="minorHAnsi"/>
          <w:b/>
          <w:bCs/>
        </w:rPr>
        <w:t>Teaching Responsibilities</w:t>
      </w:r>
      <w:r w:rsidRPr="006755A1">
        <w:rPr>
          <w:rFonts w:cs="Arial" w:asciiTheme="minorHAnsi" w:hAnsiTheme="minorHAnsi"/>
        </w:rPr>
        <w:t xml:space="preserve"> </w:t>
      </w:r>
    </w:p>
    <w:p w:rsidRPr="00653B82" w:rsidR="00653B82" w:rsidP="2E04CF1A" w:rsidRDefault="00653B82" w14:paraId="31CE92E1" w14:textId="77777777">
      <w:pPr>
        <w:pStyle w:val="ListParagraph"/>
        <w:numPr>
          <w:ilvl w:val="0"/>
          <w:numId w:val="35"/>
        </w:numPr>
        <w:jc w:val="both"/>
        <w:rPr>
          <w:rFonts w:asciiTheme="minorHAnsi" w:hAnsiTheme="minorHAnsi"/>
        </w:rPr>
      </w:pPr>
      <w:r w:rsidRPr="2E04CF1A">
        <w:rPr>
          <w:rFonts w:asciiTheme="minorHAnsi" w:hAnsiTheme="minorHAnsi"/>
          <w:color w:val="000000"/>
          <w:spacing w:val="2"/>
        </w:rPr>
        <w:t xml:space="preserve">Set high expectations so that all students are inspired, motivated and challenged to reach their full potential, and in doing so meet their progress and attainment </w:t>
      </w:r>
      <w:proofErr w:type="gramStart"/>
      <w:r w:rsidRPr="2E04CF1A">
        <w:rPr>
          <w:rFonts w:asciiTheme="minorHAnsi" w:hAnsiTheme="minorHAnsi"/>
          <w:color w:val="000000"/>
          <w:spacing w:val="2"/>
        </w:rPr>
        <w:t>targets</w:t>
      </w:r>
      <w:proofErr w:type="gramEnd"/>
    </w:p>
    <w:p w:rsidRPr="00653B82" w:rsidR="00653B82" w:rsidP="2E04CF1A" w:rsidRDefault="2E04CF1A" w14:paraId="5CE5A132" w14:textId="77777777">
      <w:pPr>
        <w:pStyle w:val="ListParagraph"/>
        <w:numPr>
          <w:ilvl w:val="0"/>
          <w:numId w:val="35"/>
        </w:numPr>
        <w:jc w:val="both"/>
        <w:rPr>
          <w:rFonts w:asciiTheme="minorHAnsi" w:hAnsiTheme="minorHAnsi"/>
        </w:rPr>
      </w:pPr>
      <w:r w:rsidRPr="2E04CF1A">
        <w:rPr>
          <w:rFonts w:asciiTheme="minorHAnsi" w:hAnsiTheme="minorHAnsi"/>
        </w:rPr>
        <w:t xml:space="preserve">Plan and teach well-structured, differentiated lessons that are aligned to the agreed curriculum and cultivate every student’s intellectual </w:t>
      </w:r>
      <w:proofErr w:type="gramStart"/>
      <w:r w:rsidRPr="2E04CF1A">
        <w:rPr>
          <w:rFonts w:asciiTheme="minorHAnsi" w:hAnsiTheme="minorHAnsi"/>
        </w:rPr>
        <w:t>curiosity</w:t>
      </w:r>
      <w:proofErr w:type="gramEnd"/>
    </w:p>
    <w:p w:rsidRPr="00653B82" w:rsidR="00653B82" w:rsidP="2E04CF1A" w:rsidRDefault="2E04CF1A" w14:paraId="1004FDE1" w14:textId="77777777">
      <w:pPr>
        <w:pStyle w:val="ListParagraph"/>
        <w:numPr>
          <w:ilvl w:val="0"/>
          <w:numId w:val="35"/>
        </w:numPr>
        <w:jc w:val="both"/>
        <w:rPr>
          <w:rFonts w:asciiTheme="minorHAnsi" w:hAnsiTheme="minorHAnsi"/>
        </w:rPr>
      </w:pPr>
      <w:r w:rsidRPr="2E04CF1A">
        <w:rPr>
          <w:rFonts w:asciiTheme="minorHAnsi" w:hAnsiTheme="minorHAnsi"/>
        </w:rPr>
        <w:t xml:space="preserve">Use data to inform teaching and learning, identify areas for intervention and provide feedback to students, staff and families in order to promote progress and </w:t>
      </w:r>
      <w:proofErr w:type="gramStart"/>
      <w:r w:rsidRPr="2E04CF1A">
        <w:rPr>
          <w:rFonts w:asciiTheme="minorHAnsi" w:hAnsiTheme="minorHAnsi"/>
        </w:rPr>
        <w:t>outcomes</w:t>
      </w:r>
      <w:proofErr w:type="gramEnd"/>
    </w:p>
    <w:p w:rsidRPr="00653B82" w:rsidR="00653B82" w:rsidP="2E04CF1A" w:rsidRDefault="00653B82" w14:paraId="2A8C64B3" w14:textId="77777777">
      <w:pPr>
        <w:pStyle w:val="ListParagraph"/>
        <w:numPr>
          <w:ilvl w:val="0"/>
          <w:numId w:val="35"/>
        </w:numPr>
        <w:jc w:val="both"/>
        <w:rPr>
          <w:rFonts w:asciiTheme="minorHAnsi" w:hAnsiTheme="minorHAnsi"/>
          <w:color w:val="000000" w:themeColor="text1"/>
        </w:rPr>
      </w:pPr>
      <w:r w:rsidRPr="2E04CF1A">
        <w:rPr>
          <w:rFonts w:asciiTheme="minorHAnsi" w:hAnsiTheme="minorHAnsi"/>
          <w:color w:val="000000"/>
          <w:spacing w:val="2"/>
        </w:rPr>
        <w:t xml:space="preserve">Manage </w:t>
      </w:r>
      <w:proofErr w:type="spellStart"/>
      <w:r w:rsidRPr="2E04CF1A">
        <w:rPr>
          <w:rFonts w:asciiTheme="minorHAnsi" w:hAnsiTheme="minorHAnsi"/>
          <w:color w:val="000000"/>
          <w:spacing w:val="2"/>
        </w:rPr>
        <w:t>behaviour</w:t>
      </w:r>
      <w:proofErr w:type="spellEnd"/>
      <w:r w:rsidRPr="2E04CF1A">
        <w:rPr>
          <w:rFonts w:asciiTheme="minorHAnsi" w:hAnsiTheme="minorHAnsi"/>
          <w:color w:val="000000"/>
          <w:spacing w:val="2"/>
        </w:rPr>
        <w:t xml:space="preserve"> effectively to create a safe, respectful and nurturing environment so that students can focus on </w:t>
      </w:r>
      <w:proofErr w:type="gramStart"/>
      <w:r w:rsidRPr="2E04CF1A">
        <w:rPr>
          <w:rFonts w:asciiTheme="minorHAnsi" w:hAnsiTheme="minorHAnsi"/>
          <w:color w:val="000000"/>
          <w:spacing w:val="2"/>
        </w:rPr>
        <w:t>learning</w:t>
      </w:r>
      <w:proofErr w:type="gramEnd"/>
    </w:p>
    <w:p w:rsidRPr="00653B82" w:rsidR="00653B82" w:rsidP="2E04CF1A" w:rsidRDefault="00653B82" w14:paraId="66FFF733" w14:textId="77777777">
      <w:pPr>
        <w:pStyle w:val="ListParagraph"/>
        <w:numPr>
          <w:ilvl w:val="0"/>
          <w:numId w:val="35"/>
        </w:numPr>
        <w:jc w:val="both"/>
        <w:rPr>
          <w:rFonts w:asciiTheme="minorHAnsi" w:hAnsiTheme="minorHAnsi"/>
          <w:color w:val="000000" w:themeColor="text1"/>
        </w:rPr>
      </w:pPr>
      <w:r w:rsidRPr="2E04CF1A">
        <w:rPr>
          <w:rFonts w:asciiTheme="minorHAnsi" w:hAnsiTheme="minorHAnsi"/>
          <w:color w:val="000000"/>
          <w:spacing w:val="2"/>
        </w:rPr>
        <w:t xml:space="preserve">Work collaboratively with both school and network colleagues as a committed team member, building successful, high performing </w:t>
      </w:r>
      <w:proofErr w:type="gramStart"/>
      <w:r w:rsidRPr="2E04CF1A">
        <w:rPr>
          <w:rFonts w:asciiTheme="minorHAnsi" w:hAnsiTheme="minorHAnsi"/>
          <w:color w:val="000000"/>
          <w:spacing w:val="2"/>
        </w:rPr>
        <w:t>teams</w:t>
      </w:r>
      <w:proofErr w:type="gramEnd"/>
      <w:r w:rsidRPr="2E04CF1A">
        <w:rPr>
          <w:rFonts w:asciiTheme="minorHAnsi" w:hAnsiTheme="minorHAnsi"/>
          <w:color w:val="000000"/>
          <w:spacing w:val="2"/>
        </w:rPr>
        <w:t xml:space="preserve"> </w:t>
      </w:r>
    </w:p>
    <w:p w:rsidRPr="00653B82" w:rsidR="00653B82" w:rsidP="2E04CF1A" w:rsidRDefault="00653B82" w14:paraId="04BB4702" w14:textId="77777777">
      <w:pPr>
        <w:pStyle w:val="ListParagraph"/>
        <w:numPr>
          <w:ilvl w:val="0"/>
          <w:numId w:val="35"/>
        </w:numPr>
        <w:jc w:val="both"/>
        <w:rPr>
          <w:rFonts w:asciiTheme="minorHAnsi" w:hAnsiTheme="minorHAnsi"/>
          <w:color w:val="000000" w:themeColor="text1"/>
        </w:rPr>
      </w:pPr>
      <w:r w:rsidRPr="2E04CF1A">
        <w:rPr>
          <w:rFonts w:asciiTheme="minorHAnsi" w:hAnsiTheme="minorHAnsi"/>
          <w:color w:val="000000"/>
          <w:spacing w:val="2"/>
        </w:rPr>
        <w:t xml:space="preserve">Participate actively throughout the network, by attending relevant meetings, and, as appropriate, delivering network-wide training and </w:t>
      </w:r>
      <w:proofErr w:type="gramStart"/>
      <w:r w:rsidRPr="2E04CF1A">
        <w:rPr>
          <w:rFonts w:asciiTheme="minorHAnsi" w:hAnsiTheme="minorHAnsi"/>
          <w:color w:val="000000"/>
          <w:spacing w:val="2"/>
        </w:rPr>
        <w:t>initiatives</w:t>
      </w:r>
      <w:proofErr w:type="gramEnd"/>
    </w:p>
    <w:p w:rsidRPr="00653B82" w:rsidR="00653B82" w:rsidP="2E04CF1A" w:rsidRDefault="00653B82" w14:paraId="1F9FC549" w14:textId="77777777">
      <w:pPr>
        <w:pStyle w:val="ListParagraph"/>
        <w:numPr>
          <w:ilvl w:val="0"/>
          <w:numId w:val="35"/>
        </w:numPr>
        <w:jc w:val="both"/>
        <w:rPr>
          <w:rFonts w:asciiTheme="minorHAnsi" w:hAnsiTheme="minorHAnsi"/>
          <w:color w:val="000000" w:themeColor="text1"/>
        </w:rPr>
      </w:pPr>
      <w:r w:rsidRPr="2E04CF1A">
        <w:rPr>
          <w:rFonts w:asciiTheme="minorHAnsi" w:hAnsiTheme="minorHAnsi"/>
          <w:color w:val="000000"/>
          <w:spacing w:val="2"/>
        </w:rPr>
        <w:t xml:space="preserve">Work with colleagues, students and families to develop a strong school </w:t>
      </w:r>
      <w:proofErr w:type="gramStart"/>
      <w:r w:rsidRPr="2E04CF1A">
        <w:rPr>
          <w:rFonts w:asciiTheme="minorHAnsi" w:hAnsiTheme="minorHAnsi"/>
          <w:color w:val="000000"/>
          <w:spacing w:val="2"/>
        </w:rPr>
        <w:t>community</w:t>
      </w:r>
      <w:proofErr w:type="gramEnd"/>
      <w:r w:rsidRPr="2E04CF1A">
        <w:rPr>
          <w:rFonts w:asciiTheme="minorHAnsi" w:hAnsiTheme="minorHAnsi"/>
          <w:color w:val="000000"/>
          <w:spacing w:val="2"/>
        </w:rPr>
        <w:t xml:space="preserve"> </w:t>
      </w:r>
    </w:p>
    <w:p w:rsidRPr="0067070A" w:rsidR="000B709C" w:rsidP="2E04CF1A" w:rsidRDefault="2E04CF1A" w14:paraId="6D83A549" w14:textId="77777777">
      <w:pPr>
        <w:pStyle w:val="Heading1GaramondBold"/>
        <w:spacing w:before="240" w:after="120" w:line="240" w:lineRule="auto"/>
        <w:jc w:val="both"/>
        <w:rPr>
          <w:rFonts w:asciiTheme="minorHAnsi" w:hAnsiTheme="minorHAnsi"/>
          <w:color w:val="00A2CA" w:themeColor="accent1"/>
          <w:sz w:val="28"/>
          <w:szCs w:val="28"/>
        </w:rPr>
      </w:pPr>
      <w:r w:rsidRPr="2E04CF1A">
        <w:rPr>
          <w:rFonts w:asciiTheme="minorHAnsi" w:hAnsiTheme="minorHAnsi"/>
          <w:color w:val="00A2CA" w:themeColor="accent1"/>
          <w:sz w:val="28"/>
          <w:szCs w:val="28"/>
        </w:rPr>
        <w:t>Other</w:t>
      </w:r>
    </w:p>
    <w:p w:rsidRPr="00E16889" w:rsidR="008964A1" w:rsidP="2E04CF1A" w:rsidRDefault="2E04CF1A" w14:paraId="131299C0" w14:textId="77777777">
      <w:pPr>
        <w:numPr>
          <w:ilvl w:val="0"/>
          <w:numId w:val="39"/>
        </w:numPr>
        <w:shd w:val="clear" w:color="auto" w:fill="FFFFFF" w:themeFill="background1"/>
        <w:spacing w:after="0"/>
        <w:jc w:val="both"/>
        <w:rPr>
          <w:rFonts w:asciiTheme="minorHAnsi" w:hAnsiTheme="minorHAnsi" w:eastAsiaTheme="majorEastAsia" w:cstheme="majorBidi"/>
          <w:color w:val="000000" w:themeColor="text1"/>
          <w:sz w:val="24"/>
          <w:szCs w:val="24"/>
        </w:rPr>
      </w:pPr>
      <w:r w:rsidRPr="2E04CF1A">
        <w:rPr>
          <w:rFonts w:asciiTheme="minorHAnsi" w:hAnsiTheme="minorHAnsi" w:eastAsiaTheme="majorEastAsia" w:cstheme="majorBidi"/>
          <w:color w:val="000000" w:themeColor="text1"/>
          <w:sz w:val="24"/>
          <w:szCs w:val="24"/>
        </w:rPr>
        <w:t xml:space="preserve">Act as a role model and set high expectations of conduct and </w:t>
      </w:r>
      <w:proofErr w:type="gramStart"/>
      <w:r w:rsidRPr="2E04CF1A">
        <w:rPr>
          <w:rFonts w:asciiTheme="minorHAnsi" w:hAnsiTheme="minorHAnsi" w:eastAsiaTheme="majorEastAsia" w:cstheme="majorBidi"/>
          <w:color w:val="000000" w:themeColor="text1"/>
          <w:sz w:val="24"/>
          <w:szCs w:val="24"/>
        </w:rPr>
        <w:t>behaviour</w:t>
      </w:r>
      <w:proofErr w:type="gramEnd"/>
    </w:p>
    <w:p w:rsidRPr="008134D1" w:rsidR="000B709C" w:rsidP="2E04CF1A" w:rsidRDefault="2E04CF1A" w14:paraId="6E68C1F3" w14:textId="2A96351E">
      <w:pPr>
        <w:pStyle w:val="NoSpacing"/>
        <w:numPr>
          <w:ilvl w:val="0"/>
          <w:numId w:val="39"/>
        </w:numPr>
        <w:jc w:val="both"/>
        <w:rPr>
          <w:rFonts w:cs="Century Gothic" w:asciiTheme="minorHAnsi" w:hAnsiTheme="minorHAnsi"/>
          <w:color w:val="000000" w:themeColor="text1"/>
          <w:sz w:val="24"/>
          <w:szCs w:val="24"/>
        </w:rPr>
      </w:pPr>
      <w:r w:rsidRPr="2E04CF1A">
        <w:rPr>
          <w:rFonts w:cs="Century Gothic" w:asciiTheme="minorHAnsi" w:hAnsiTheme="minorHAnsi"/>
          <w:color w:val="000000" w:themeColor="text1"/>
          <w:sz w:val="24"/>
          <w:szCs w:val="24"/>
        </w:rPr>
        <w:t xml:space="preserve">Actively promote the safety and welfare of our children and young people </w:t>
      </w:r>
    </w:p>
    <w:p w:rsidRPr="008134D1" w:rsidR="000B709C" w:rsidP="2E04CF1A" w:rsidRDefault="2E04CF1A" w14:paraId="43E57ECA" w14:textId="432BF599">
      <w:pPr>
        <w:pStyle w:val="NoSpacing"/>
        <w:numPr>
          <w:ilvl w:val="0"/>
          <w:numId w:val="39"/>
        </w:numPr>
        <w:jc w:val="both"/>
        <w:rPr>
          <w:rFonts w:cs="Century Gothic" w:asciiTheme="minorHAnsi" w:hAnsiTheme="minorHAnsi"/>
          <w:color w:val="000000" w:themeColor="text1"/>
          <w:sz w:val="24"/>
          <w:szCs w:val="24"/>
        </w:rPr>
      </w:pPr>
      <w:r w:rsidRPr="2E04CF1A">
        <w:rPr>
          <w:rFonts w:cs="Century Gothic" w:asciiTheme="minorHAnsi" w:hAnsiTheme="minorHAnsi"/>
          <w:color w:val="000000" w:themeColor="text1"/>
          <w:sz w:val="24"/>
          <w:szCs w:val="24"/>
        </w:rPr>
        <w:t>Ensure compliance with Ark</w:t>
      </w:r>
      <w:r w:rsidR="006755A1">
        <w:rPr>
          <w:rFonts w:cs="Century Gothic" w:asciiTheme="minorHAnsi" w:hAnsiTheme="minorHAnsi"/>
          <w:color w:val="000000" w:themeColor="text1"/>
          <w:sz w:val="24"/>
          <w:szCs w:val="24"/>
        </w:rPr>
        <w:t>’</w:t>
      </w:r>
      <w:r w:rsidRPr="2E04CF1A">
        <w:rPr>
          <w:rFonts w:cs="Century Gothic" w:asciiTheme="minorHAnsi" w:hAnsiTheme="minorHAnsi"/>
          <w:color w:val="000000" w:themeColor="text1"/>
          <w:sz w:val="24"/>
          <w:szCs w:val="24"/>
        </w:rPr>
        <w:t xml:space="preserve">s data protection rules and </w:t>
      </w:r>
      <w:proofErr w:type="gramStart"/>
      <w:r w:rsidRPr="2E04CF1A">
        <w:rPr>
          <w:rFonts w:cs="Century Gothic" w:asciiTheme="minorHAnsi" w:hAnsiTheme="minorHAnsi"/>
          <w:color w:val="000000" w:themeColor="text1"/>
          <w:sz w:val="24"/>
          <w:szCs w:val="24"/>
        </w:rPr>
        <w:t>procedures</w:t>
      </w:r>
      <w:proofErr w:type="gramEnd"/>
    </w:p>
    <w:p w:rsidRPr="008134D1" w:rsidR="000B709C" w:rsidP="2E04CF1A" w:rsidRDefault="000B709C" w14:paraId="563DDA6E" w14:textId="77777777">
      <w:pPr>
        <w:widowControl w:val="0"/>
        <w:numPr>
          <w:ilvl w:val="0"/>
          <w:numId w:val="39"/>
        </w:numPr>
        <w:autoSpaceDE w:val="0"/>
        <w:autoSpaceDN w:val="0"/>
        <w:adjustRightInd w:val="0"/>
        <w:spacing w:after="0" w:line="240" w:lineRule="auto"/>
        <w:ind w:right="13"/>
        <w:jc w:val="both"/>
        <w:rPr>
          <w:rFonts w:cs="Arial" w:asciiTheme="minorHAnsi" w:hAnsiTheme="minorHAnsi"/>
          <w:sz w:val="24"/>
          <w:szCs w:val="24"/>
        </w:rPr>
      </w:pPr>
      <w:r w:rsidRPr="2E04CF1A">
        <w:rPr>
          <w:rFonts w:cs="Arial" w:asciiTheme="minorHAnsi" w:hAnsiTheme="minorHAnsi"/>
          <w:spacing w:val="1"/>
          <w:sz w:val="24"/>
          <w:szCs w:val="24"/>
        </w:rPr>
        <w:t xml:space="preserve">Liaise with colleagues and external contacts at all levels of seniority with confidence, tact and </w:t>
      </w:r>
      <w:proofErr w:type="gramStart"/>
      <w:r w:rsidRPr="2E04CF1A">
        <w:rPr>
          <w:rFonts w:cs="Arial" w:asciiTheme="minorHAnsi" w:hAnsiTheme="minorHAnsi"/>
          <w:spacing w:val="1"/>
          <w:sz w:val="24"/>
          <w:szCs w:val="24"/>
        </w:rPr>
        <w:t>diplomacy</w:t>
      </w:r>
      <w:proofErr w:type="gramEnd"/>
    </w:p>
    <w:p w:rsidRPr="008134D1" w:rsidR="000B709C" w:rsidP="000B709C" w:rsidRDefault="000B709C" w14:paraId="1DF1A001" w14:textId="77777777">
      <w:pPr>
        <w:numPr>
          <w:ilvl w:val="0"/>
          <w:numId w:val="39"/>
        </w:numPr>
        <w:tabs>
          <w:tab w:val="left" w:pos="720"/>
        </w:tabs>
        <w:autoSpaceDE w:val="0"/>
        <w:autoSpaceDN w:val="0"/>
        <w:adjustRightInd w:val="0"/>
        <w:spacing w:after="0" w:line="240" w:lineRule="auto"/>
        <w:jc w:val="both"/>
        <w:rPr>
          <w:rFonts w:eastAsia="Times New Roman" w:asciiTheme="minorHAnsi" w:hAnsiTheme="minorHAnsi"/>
          <w:sz w:val="24"/>
          <w:szCs w:val="24"/>
          <w:lang w:val="en-US"/>
        </w:rPr>
      </w:pPr>
      <w:r w:rsidRPr="008134D1">
        <w:rPr>
          <w:rFonts w:eastAsia="Times New Roman" w:asciiTheme="minorHAnsi" w:hAnsiTheme="minorHAnsi"/>
          <w:noProof/>
          <w:color w:val="000000"/>
          <w:sz w:val="24"/>
          <w:szCs w:val="24"/>
          <w:lang w:eastAsia="en-GB"/>
        </w:rPr>
        <w:t>Work with Ark Central and other academies in the Ark network, to establish good practice throughout the network, offering support where required</w:t>
      </w:r>
    </w:p>
    <w:p w:rsidR="000B709C" w:rsidP="000B709C" w:rsidRDefault="000B709C" w14:paraId="59940B5F" w14:textId="77777777">
      <w:pPr>
        <w:spacing w:after="0" w:line="240" w:lineRule="auto"/>
        <w:jc w:val="both"/>
        <w:rPr>
          <w:rFonts w:eastAsia="Times New Roman" w:asciiTheme="minorHAnsi" w:hAnsiTheme="minorHAnsi"/>
          <w:sz w:val="24"/>
          <w:szCs w:val="24"/>
          <w:lang w:val="en-US"/>
        </w:rPr>
      </w:pPr>
    </w:p>
    <w:p w:rsidRPr="00654041" w:rsidR="000B709C" w:rsidP="2E04CF1A" w:rsidRDefault="2E04CF1A" w14:paraId="1F852084" w14:textId="77777777">
      <w:pPr>
        <w:spacing w:after="0" w:line="240" w:lineRule="auto"/>
        <w:jc w:val="both"/>
        <w:rPr>
          <w:rFonts w:eastAsia="Times New Roman" w:asciiTheme="minorHAnsi" w:hAnsiTheme="minorHAnsi"/>
          <w:sz w:val="24"/>
          <w:szCs w:val="24"/>
          <w:lang w:val="en-US"/>
        </w:rPr>
      </w:pPr>
      <w:r w:rsidRPr="2E04CF1A">
        <w:rPr>
          <w:rFonts w:eastAsia="Times New Roman" w:asciiTheme="minorHAnsi" w:hAnsiTheme="minorHAnsi"/>
          <w:sz w:val="24"/>
          <w:szCs w:val="24"/>
          <w:lang w:val="en-US"/>
        </w:rPr>
        <w:t xml:space="preserve">This job description is not an exhaustive </w:t>
      </w:r>
      <w:proofErr w:type="gramStart"/>
      <w:r w:rsidRPr="2E04CF1A">
        <w:rPr>
          <w:rFonts w:eastAsia="Times New Roman" w:asciiTheme="minorHAnsi" w:hAnsiTheme="minorHAnsi"/>
          <w:sz w:val="24"/>
          <w:szCs w:val="24"/>
          <w:lang w:val="en-US"/>
        </w:rPr>
        <w:t>list</w:t>
      </w:r>
      <w:proofErr w:type="gramEnd"/>
      <w:r w:rsidRPr="2E04CF1A">
        <w:rPr>
          <w:rFonts w:eastAsia="Times New Roman" w:asciiTheme="minorHAnsi" w:hAnsiTheme="minorHAnsi"/>
          <w:sz w:val="24"/>
          <w:szCs w:val="24"/>
          <w:lang w:val="en-US"/>
        </w:rPr>
        <w:t xml:space="preserve"> and you will be expected to carry out any other reasonable tasks as directed by your line manager. </w:t>
      </w:r>
    </w:p>
    <w:p w:rsidR="000B709C" w:rsidRDefault="000B709C" w14:paraId="774E9E89" w14:textId="290DA492">
      <w:pPr>
        <w:spacing w:after="0" w:line="240" w:lineRule="auto"/>
        <w:rPr>
          <w:rFonts w:asciiTheme="minorHAnsi" w:hAnsiTheme="minorHAnsi"/>
          <w:b/>
          <w:color w:val="00A2CA" w:themeColor="text2"/>
          <w:sz w:val="32"/>
          <w:szCs w:val="24"/>
        </w:rPr>
      </w:pPr>
      <w:r>
        <w:rPr>
          <w:rFonts w:asciiTheme="minorHAnsi" w:hAnsiTheme="minorHAnsi"/>
          <w:b/>
          <w:color w:val="00A2CA" w:themeColor="text2"/>
          <w:sz w:val="32"/>
          <w:szCs w:val="24"/>
        </w:rPr>
        <w:lastRenderedPageBreak/>
        <w:br w:type="page"/>
      </w:r>
    </w:p>
    <w:p w:rsidRPr="0026584D" w:rsidR="00927376" w:rsidP="2E04CF1A" w:rsidRDefault="2E04CF1A" w14:paraId="1E24D420" w14:textId="0879D8E9">
      <w:pPr>
        <w:spacing w:after="0"/>
        <w:jc w:val="center"/>
        <w:rPr>
          <w:rFonts w:asciiTheme="minorHAnsi" w:hAnsiTheme="minorHAnsi"/>
          <w:b/>
          <w:bCs/>
          <w:color w:val="00A2CA" w:themeColor="accent1"/>
          <w:sz w:val="32"/>
          <w:szCs w:val="32"/>
        </w:rPr>
      </w:pPr>
      <w:r w:rsidRPr="2E04CF1A">
        <w:rPr>
          <w:rFonts w:asciiTheme="minorHAnsi" w:hAnsiTheme="minorHAnsi"/>
          <w:b/>
          <w:bCs/>
          <w:color w:val="00A2CA" w:themeColor="accent1"/>
          <w:sz w:val="32"/>
          <w:szCs w:val="32"/>
        </w:rPr>
        <w:lastRenderedPageBreak/>
        <w:t xml:space="preserve">Person </w:t>
      </w:r>
      <w:r w:rsidRPr="006755A1">
        <w:rPr>
          <w:rFonts w:asciiTheme="minorHAnsi" w:hAnsiTheme="minorHAnsi"/>
          <w:b/>
          <w:bCs/>
          <w:color w:val="00A2CA" w:themeColor="accent1"/>
          <w:sz w:val="32"/>
          <w:szCs w:val="32"/>
        </w:rPr>
        <w:t>Specification: SENCO</w:t>
      </w:r>
    </w:p>
    <w:p w:rsidRPr="00F473A1" w:rsidR="00EC67A5" w:rsidP="00EC67A5" w:rsidRDefault="00EC67A5" w14:paraId="05EA87E6" w14:textId="77777777">
      <w:pPr>
        <w:spacing w:after="0"/>
        <w:rPr>
          <w:rFonts w:asciiTheme="minorHAnsi" w:hAnsiTheme="minorHAnsi"/>
          <w:b/>
          <w:color w:val="00A2CA" w:themeColor="text2"/>
          <w:sz w:val="24"/>
          <w:szCs w:val="24"/>
        </w:rPr>
      </w:pPr>
    </w:p>
    <w:p w:rsidRPr="0026584D" w:rsidR="00927376" w:rsidP="2E04CF1A" w:rsidRDefault="2E04CF1A" w14:paraId="116C45D8" w14:textId="77777777">
      <w:pPr>
        <w:spacing w:after="0"/>
        <w:rPr>
          <w:rFonts w:asciiTheme="minorHAnsi" w:hAnsiTheme="minorHAnsi"/>
          <w:b/>
          <w:bCs/>
          <w:color w:val="00A2CA" w:themeColor="accent1"/>
          <w:sz w:val="28"/>
          <w:szCs w:val="28"/>
        </w:rPr>
      </w:pPr>
      <w:r w:rsidRPr="2E04CF1A">
        <w:rPr>
          <w:rFonts w:asciiTheme="minorHAnsi" w:hAnsiTheme="minorHAnsi"/>
          <w:b/>
          <w:bCs/>
          <w:color w:val="00A2CA" w:themeColor="accent1"/>
          <w:sz w:val="28"/>
          <w:szCs w:val="28"/>
        </w:rPr>
        <w:t xml:space="preserve">Qualification Criteria </w:t>
      </w:r>
    </w:p>
    <w:p w:rsidR="2E04CF1A" w:rsidP="2E04CF1A" w:rsidRDefault="2E04CF1A" w14:paraId="62E99734" w14:textId="780A1617">
      <w:pPr>
        <w:pStyle w:val="p5"/>
        <w:numPr>
          <w:ilvl w:val="0"/>
          <w:numId w:val="32"/>
        </w:numPr>
        <w:ind w:left="360"/>
        <w:rPr>
          <w:rFonts w:asciiTheme="minorHAnsi" w:hAnsiTheme="minorHAnsi"/>
        </w:rPr>
      </w:pPr>
      <w:r w:rsidRPr="2E04CF1A">
        <w:rPr>
          <w:rFonts w:asciiTheme="minorHAnsi" w:hAnsiTheme="minorHAnsi"/>
        </w:rPr>
        <w:t xml:space="preserve">Qualified to degree level and </w:t>
      </w:r>
      <w:proofErr w:type="gramStart"/>
      <w:r w:rsidRPr="2E04CF1A">
        <w:rPr>
          <w:rFonts w:asciiTheme="minorHAnsi" w:hAnsiTheme="minorHAnsi"/>
        </w:rPr>
        <w:t>above</w:t>
      </w:r>
      <w:proofErr w:type="gramEnd"/>
      <w:r w:rsidRPr="2E04CF1A">
        <w:rPr>
          <w:rFonts w:asciiTheme="minorHAnsi" w:hAnsiTheme="minorHAnsi"/>
        </w:rPr>
        <w:t xml:space="preserve"> </w:t>
      </w:r>
    </w:p>
    <w:p w:rsidR="2E04CF1A" w:rsidP="2E04CF1A" w:rsidRDefault="2E04CF1A" w14:paraId="6959C767" w14:textId="58524A18">
      <w:pPr>
        <w:pStyle w:val="p5"/>
        <w:numPr>
          <w:ilvl w:val="0"/>
          <w:numId w:val="32"/>
        </w:numPr>
        <w:ind w:left="360"/>
      </w:pPr>
      <w:r w:rsidRPr="2E04CF1A">
        <w:rPr>
          <w:rFonts w:ascii="Georgia" w:hAnsi="Georgia" w:eastAsia="Georgia" w:cs="Georgia"/>
        </w:rPr>
        <w:t xml:space="preserve">Qualified to teach and work in the </w:t>
      </w:r>
      <w:proofErr w:type="gramStart"/>
      <w:r w:rsidRPr="2E04CF1A">
        <w:rPr>
          <w:rFonts w:ascii="Georgia" w:hAnsi="Georgia" w:eastAsia="Georgia" w:cs="Georgia"/>
        </w:rPr>
        <w:t>UK</w:t>
      </w:r>
      <w:proofErr w:type="gramEnd"/>
    </w:p>
    <w:p w:rsidR="00927376" w:rsidP="2E04CF1A" w:rsidRDefault="2E04CF1A" w14:paraId="57FEA48B" w14:textId="3A5EBB96">
      <w:pPr>
        <w:pStyle w:val="p5"/>
        <w:widowControl/>
        <w:numPr>
          <w:ilvl w:val="0"/>
          <w:numId w:val="32"/>
        </w:numPr>
        <w:tabs>
          <w:tab w:val="num" w:pos="360"/>
          <w:tab w:val="left" w:pos="780"/>
        </w:tabs>
        <w:ind w:left="360"/>
        <w:rPr>
          <w:rFonts w:asciiTheme="minorHAnsi" w:hAnsiTheme="minorHAnsi"/>
        </w:rPr>
      </w:pPr>
      <w:r w:rsidRPr="2E04CF1A">
        <w:rPr>
          <w:rFonts w:asciiTheme="minorHAnsi" w:hAnsiTheme="minorHAnsi"/>
        </w:rPr>
        <w:t>National Award for SEN Coordination (</w:t>
      </w:r>
      <w:proofErr w:type="spellStart"/>
      <w:r w:rsidRPr="2E04CF1A">
        <w:rPr>
          <w:rFonts w:asciiTheme="minorHAnsi" w:hAnsiTheme="minorHAnsi"/>
        </w:rPr>
        <w:t>NASENCo</w:t>
      </w:r>
      <w:proofErr w:type="spellEnd"/>
      <w:r w:rsidRPr="2E04CF1A">
        <w:rPr>
          <w:rFonts w:asciiTheme="minorHAnsi" w:hAnsiTheme="minorHAnsi"/>
        </w:rPr>
        <w:t>)</w:t>
      </w:r>
    </w:p>
    <w:p w:rsidRPr="00F473A1" w:rsidR="005F7629" w:rsidP="2E04CF1A" w:rsidRDefault="2E04CF1A" w14:paraId="5EFB3D17" w14:textId="10FEE08B">
      <w:pPr>
        <w:pStyle w:val="p5"/>
        <w:widowControl/>
        <w:numPr>
          <w:ilvl w:val="0"/>
          <w:numId w:val="32"/>
        </w:numPr>
        <w:tabs>
          <w:tab w:val="num" w:pos="360"/>
          <w:tab w:val="left" w:pos="780"/>
        </w:tabs>
        <w:ind w:left="360"/>
        <w:rPr>
          <w:rFonts w:asciiTheme="minorHAnsi" w:hAnsiTheme="minorHAnsi"/>
        </w:rPr>
      </w:pPr>
      <w:r w:rsidRPr="2E04CF1A">
        <w:rPr>
          <w:rFonts w:asciiTheme="minorHAnsi" w:hAnsiTheme="minorHAnsi"/>
        </w:rPr>
        <w:t>Completed further training in supporting students with SEND/EAL (desirable)</w:t>
      </w:r>
    </w:p>
    <w:p w:rsidRPr="00F473A1" w:rsidR="00927376" w:rsidP="00EC67A5" w:rsidRDefault="00927376" w14:paraId="676377F7" w14:textId="77777777">
      <w:pPr>
        <w:spacing w:after="0"/>
        <w:rPr>
          <w:rFonts w:asciiTheme="minorHAnsi" w:hAnsiTheme="minorHAnsi"/>
          <w:b/>
          <w:color w:val="948A54" w:themeColor="background2" w:themeShade="80"/>
          <w:sz w:val="24"/>
          <w:szCs w:val="24"/>
          <w:u w:val="single"/>
        </w:rPr>
      </w:pPr>
    </w:p>
    <w:p w:rsidRPr="0026584D" w:rsidR="00927376" w:rsidP="2E04CF1A" w:rsidRDefault="2E04CF1A" w14:paraId="6DFE2C0C" w14:textId="77777777">
      <w:pPr>
        <w:spacing w:after="0"/>
        <w:rPr>
          <w:rFonts w:asciiTheme="minorHAnsi" w:hAnsiTheme="minorHAnsi"/>
          <w:b/>
          <w:bCs/>
          <w:color w:val="00A2CA" w:themeColor="accent1"/>
          <w:sz w:val="28"/>
          <w:szCs w:val="28"/>
        </w:rPr>
      </w:pPr>
      <w:r w:rsidRPr="2E04CF1A">
        <w:rPr>
          <w:rFonts w:asciiTheme="minorHAnsi" w:hAnsiTheme="minorHAnsi"/>
          <w:b/>
          <w:bCs/>
          <w:color w:val="00A2CA" w:themeColor="accent1"/>
          <w:sz w:val="28"/>
          <w:szCs w:val="28"/>
        </w:rPr>
        <w:t>Knowledge, Experience and Skills</w:t>
      </w:r>
    </w:p>
    <w:p w:rsidR="008964A1" w:rsidP="2E04CF1A" w:rsidRDefault="2E04CF1A" w14:paraId="2B2D6A84" w14:textId="77777777">
      <w:pPr>
        <w:pStyle w:val="p5"/>
        <w:widowControl/>
        <w:numPr>
          <w:ilvl w:val="0"/>
          <w:numId w:val="32"/>
        </w:numPr>
        <w:tabs>
          <w:tab w:val="num" w:pos="360"/>
          <w:tab w:val="left" w:pos="780"/>
        </w:tabs>
        <w:ind w:left="360"/>
        <w:jc w:val="both"/>
        <w:rPr>
          <w:rFonts w:asciiTheme="minorHAnsi" w:hAnsiTheme="minorHAnsi"/>
        </w:rPr>
      </w:pPr>
      <w:r w:rsidRPr="2E04CF1A">
        <w:rPr>
          <w:rFonts w:asciiTheme="minorHAnsi" w:hAnsiTheme="minorHAnsi"/>
        </w:rPr>
        <w:t xml:space="preserve">Experience identifying, monitoring and providing effective support for pupils with </w:t>
      </w:r>
      <w:proofErr w:type="gramStart"/>
      <w:r w:rsidRPr="2E04CF1A">
        <w:rPr>
          <w:rFonts w:asciiTheme="minorHAnsi" w:hAnsiTheme="minorHAnsi"/>
        </w:rPr>
        <w:t>SEND</w:t>
      </w:r>
      <w:proofErr w:type="gramEnd"/>
    </w:p>
    <w:p w:rsidRPr="003C19CC" w:rsidR="008964A1" w:rsidP="2E04CF1A" w:rsidRDefault="2E04CF1A" w14:paraId="6F7B3957" w14:textId="7603FA22">
      <w:pPr>
        <w:pStyle w:val="p5"/>
        <w:widowControl/>
        <w:numPr>
          <w:ilvl w:val="0"/>
          <w:numId w:val="32"/>
        </w:numPr>
        <w:tabs>
          <w:tab w:val="num" w:pos="360"/>
          <w:tab w:val="left" w:pos="780"/>
        </w:tabs>
        <w:ind w:left="360"/>
        <w:jc w:val="both"/>
        <w:rPr>
          <w:rFonts w:asciiTheme="minorHAnsi" w:hAnsiTheme="minorHAnsi"/>
        </w:rPr>
      </w:pPr>
      <w:r w:rsidRPr="2E04CF1A">
        <w:rPr>
          <w:rFonts w:asciiTheme="minorHAnsi" w:hAnsiTheme="minorHAnsi"/>
        </w:rPr>
        <w:t xml:space="preserve">Experience leading, coaching and motivating people, ensuring professional development and effectively challenging and managing any performance </w:t>
      </w:r>
      <w:proofErr w:type="gramStart"/>
      <w:r w:rsidRPr="2E04CF1A">
        <w:rPr>
          <w:rFonts w:asciiTheme="minorHAnsi" w:hAnsiTheme="minorHAnsi"/>
        </w:rPr>
        <w:t>concerns</w:t>
      </w:r>
      <w:proofErr w:type="gramEnd"/>
    </w:p>
    <w:p w:rsidR="003C19CC" w:rsidP="2E04CF1A" w:rsidRDefault="2E04CF1A" w14:paraId="128B66E0" w14:textId="0AE2BDA5">
      <w:pPr>
        <w:pStyle w:val="p5"/>
        <w:widowControl/>
        <w:numPr>
          <w:ilvl w:val="0"/>
          <w:numId w:val="32"/>
        </w:numPr>
        <w:tabs>
          <w:tab w:val="num" w:pos="360"/>
          <w:tab w:val="left" w:pos="780"/>
        </w:tabs>
        <w:ind w:left="360"/>
        <w:jc w:val="both"/>
        <w:rPr>
          <w:rFonts w:asciiTheme="minorHAnsi" w:hAnsiTheme="minorHAnsi"/>
        </w:rPr>
      </w:pPr>
      <w:r w:rsidRPr="2E04CF1A">
        <w:rPr>
          <w:rFonts w:asciiTheme="minorHAnsi" w:hAnsiTheme="minorHAnsi"/>
        </w:rPr>
        <w:t xml:space="preserve">Evidence of continually improving the teaching and learning in a year group, through schemes of work, </w:t>
      </w:r>
      <w:proofErr w:type="gramStart"/>
      <w:r w:rsidRPr="2E04CF1A">
        <w:rPr>
          <w:rFonts w:asciiTheme="minorHAnsi" w:hAnsiTheme="minorHAnsi"/>
        </w:rPr>
        <w:t>assessment</w:t>
      </w:r>
      <w:proofErr w:type="gramEnd"/>
      <w:r w:rsidRPr="2E04CF1A">
        <w:rPr>
          <w:rFonts w:asciiTheme="minorHAnsi" w:hAnsiTheme="minorHAnsi"/>
        </w:rPr>
        <w:t xml:space="preserve"> and extra-curricular activities etc. in a challenging classroom environment</w:t>
      </w:r>
    </w:p>
    <w:p w:rsidRPr="00F473A1" w:rsidR="00927376" w:rsidP="2E04CF1A" w:rsidRDefault="2E04CF1A" w14:paraId="4BD0ABC3" w14:textId="77777777">
      <w:pPr>
        <w:pStyle w:val="p5"/>
        <w:widowControl/>
        <w:numPr>
          <w:ilvl w:val="0"/>
          <w:numId w:val="32"/>
        </w:numPr>
        <w:tabs>
          <w:tab w:val="num" w:pos="360"/>
          <w:tab w:val="left" w:pos="780"/>
        </w:tabs>
        <w:ind w:left="360"/>
        <w:jc w:val="both"/>
        <w:rPr>
          <w:rFonts w:asciiTheme="minorHAnsi" w:hAnsiTheme="minorHAnsi"/>
        </w:rPr>
      </w:pPr>
      <w:r w:rsidRPr="2E04CF1A">
        <w:rPr>
          <w:rFonts w:asciiTheme="minorHAnsi" w:hAnsiTheme="minorHAnsi"/>
        </w:rPr>
        <w:t xml:space="preserve">Experience of reflecting on and improving practice to increase student </w:t>
      </w:r>
      <w:proofErr w:type="gramStart"/>
      <w:r w:rsidRPr="2E04CF1A">
        <w:rPr>
          <w:rFonts w:asciiTheme="minorHAnsi" w:hAnsiTheme="minorHAnsi"/>
        </w:rPr>
        <w:t>achievement</w:t>
      </w:r>
      <w:proofErr w:type="gramEnd"/>
      <w:r w:rsidRPr="2E04CF1A">
        <w:rPr>
          <w:rFonts w:asciiTheme="minorHAnsi" w:hAnsiTheme="minorHAnsi"/>
        </w:rPr>
        <w:t xml:space="preserve">  </w:t>
      </w:r>
    </w:p>
    <w:p w:rsidR="00FD68F4" w:rsidP="2E04CF1A" w:rsidRDefault="2E04CF1A" w14:paraId="35F46F80" w14:textId="1E179019">
      <w:pPr>
        <w:pStyle w:val="p5"/>
        <w:widowControl/>
        <w:numPr>
          <w:ilvl w:val="0"/>
          <w:numId w:val="32"/>
        </w:numPr>
        <w:tabs>
          <w:tab w:val="num" w:pos="360"/>
          <w:tab w:val="left" w:pos="780"/>
        </w:tabs>
        <w:ind w:left="360"/>
        <w:jc w:val="both"/>
        <w:rPr>
          <w:rFonts w:asciiTheme="minorHAnsi" w:hAnsiTheme="minorHAnsi"/>
        </w:rPr>
      </w:pPr>
      <w:r w:rsidRPr="2E04CF1A">
        <w:rPr>
          <w:rFonts w:cs="Arial" w:asciiTheme="minorHAnsi" w:hAnsiTheme="minorHAnsi"/>
        </w:rPr>
        <w:t xml:space="preserve">Can demonstrate effective and systematic behaviour </w:t>
      </w:r>
      <w:proofErr w:type="gramStart"/>
      <w:r w:rsidRPr="2E04CF1A">
        <w:rPr>
          <w:rFonts w:cs="Arial" w:asciiTheme="minorHAnsi" w:hAnsiTheme="minorHAnsi"/>
        </w:rPr>
        <w:t>management</w:t>
      </w:r>
      <w:proofErr w:type="gramEnd"/>
    </w:p>
    <w:p w:rsidR="00FD68F4" w:rsidP="2E04CF1A" w:rsidRDefault="2E04CF1A" w14:paraId="7D664AED" w14:textId="52141231">
      <w:pPr>
        <w:pStyle w:val="p5"/>
        <w:widowControl/>
        <w:numPr>
          <w:ilvl w:val="0"/>
          <w:numId w:val="32"/>
        </w:numPr>
        <w:tabs>
          <w:tab w:val="num" w:pos="360"/>
          <w:tab w:val="left" w:pos="780"/>
        </w:tabs>
        <w:ind w:left="360"/>
        <w:jc w:val="both"/>
        <w:rPr>
          <w:rFonts w:asciiTheme="minorHAnsi" w:hAnsiTheme="minorHAnsi"/>
        </w:rPr>
      </w:pPr>
      <w:r w:rsidRPr="2E04CF1A">
        <w:rPr>
          <w:rFonts w:asciiTheme="minorHAnsi" w:hAnsiTheme="minorHAnsi"/>
        </w:rPr>
        <w:t xml:space="preserve">Excellent communication, </w:t>
      </w:r>
      <w:proofErr w:type="gramStart"/>
      <w:r w:rsidRPr="2E04CF1A">
        <w:rPr>
          <w:rFonts w:asciiTheme="minorHAnsi" w:hAnsiTheme="minorHAnsi"/>
        </w:rPr>
        <w:t>planning</w:t>
      </w:r>
      <w:proofErr w:type="gramEnd"/>
      <w:r w:rsidRPr="2E04CF1A">
        <w:rPr>
          <w:rFonts w:asciiTheme="minorHAnsi" w:hAnsiTheme="minorHAnsi"/>
        </w:rPr>
        <w:t xml:space="preserve"> and organisational skills</w:t>
      </w:r>
    </w:p>
    <w:p w:rsidRPr="0011069C" w:rsidR="00927376" w:rsidP="2E04CF1A" w:rsidRDefault="2E04CF1A" w14:paraId="58556699" w14:textId="77777777">
      <w:pPr>
        <w:pStyle w:val="p5"/>
        <w:widowControl/>
        <w:numPr>
          <w:ilvl w:val="0"/>
          <w:numId w:val="32"/>
        </w:numPr>
        <w:tabs>
          <w:tab w:val="num" w:pos="360"/>
          <w:tab w:val="left" w:pos="780"/>
        </w:tabs>
        <w:ind w:left="360"/>
        <w:jc w:val="both"/>
        <w:rPr>
          <w:rFonts w:asciiTheme="minorHAnsi" w:hAnsiTheme="minorHAnsi"/>
          <w:b/>
          <w:bCs/>
          <w:u w:val="single"/>
        </w:rPr>
      </w:pPr>
      <w:r w:rsidRPr="2E04CF1A">
        <w:rPr>
          <w:rFonts w:asciiTheme="minorHAnsi" w:hAnsiTheme="minorHAnsi"/>
        </w:rPr>
        <w:t xml:space="preserve">Good working knowledge of relevant legislation, particularly the SEN Code of Practice </w:t>
      </w:r>
    </w:p>
    <w:p w:rsidRPr="005017C3" w:rsidR="00885103" w:rsidP="2E04CF1A" w:rsidRDefault="2E04CF1A" w14:paraId="2E62642E" w14:textId="77777777">
      <w:pPr>
        <w:pStyle w:val="Heading1GaramondBold"/>
        <w:spacing w:before="240" w:after="120" w:line="240" w:lineRule="auto"/>
        <w:rPr>
          <w:rFonts w:asciiTheme="minorHAnsi" w:hAnsiTheme="minorHAnsi"/>
          <w:color w:val="00A2CA" w:themeColor="accent1"/>
          <w:sz w:val="28"/>
          <w:szCs w:val="28"/>
        </w:rPr>
      </w:pPr>
      <w:r w:rsidRPr="2E04CF1A">
        <w:rPr>
          <w:rFonts w:asciiTheme="minorHAnsi" w:hAnsiTheme="minorHAnsi"/>
          <w:color w:val="00A2CA" w:themeColor="accent1"/>
          <w:sz w:val="28"/>
          <w:szCs w:val="28"/>
        </w:rPr>
        <w:t>Behaviours</w:t>
      </w:r>
    </w:p>
    <w:p w:rsidRPr="00E442C9" w:rsidR="00885103" w:rsidP="2E04CF1A" w:rsidRDefault="2E04CF1A" w14:paraId="0FAA0691" w14:textId="77777777">
      <w:pPr>
        <w:pStyle w:val="NoSpacing"/>
        <w:numPr>
          <w:ilvl w:val="0"/>
          <w:numId w:val="39"/>
        </w:numPr>
        <w:ind w:left="357" w:hanging="357"/>
        <w:jc w:val="both"/>
        <w:rPr>
          <w:rFonts w:cs="Century Gothic" w:asciiTheme="minorHAnsi" w:hAnsiTheme="minorHAnsi"/>
          <w:color w:val="000000" w:themeColor="text1"/>
          <w:sz w:val="24"/>
          <w:szCs w:val="24"/>
        </w:rPr>
      </w:pPr>
      <w:r w:rsidRPr="2E04CF1A">
        <w:rPr>
          <w:rFonts w:cs="Century Gothic" w:asciiTheme="minorHAnsi" w:hAnsiTheme="minorHAnsi"/>
          <w:color w:val="000000" w:themeColor="text1"/>
          <w:sz w:val="24"/>
          <w:szCs w:val="24"/>
        </w:rPr>
        <w:t xml:space="preserve">Genuine passion for and a belief in the potential of every pupil </w:t>
      </w:r>
    </w:p>
    <w:p w:rsidRPr="00E442C9" w:rsidR="00885103" w:rsidP="2E04CF1A" w:rsidRDefault="2E04CF1A" w14:paraId="08CA9197" w14:textId="77777777">
      <w:pPr>
        <w:pStyle w:val="NoSpacing"/>
        <w:numPr>
          <w:ilvl w:val="0"/>
          <w:numId w:val="39"/>
        </w:numPr>
        <w:ind w:left="357" w:hanging="357"/>
        <w:jc w:val="both"/>
        <w:rPr>
          <w:rFonts w:cs="Century Gothic" w:asciiTheme="minorHAnsi" w:hAnsiTheme="minorHAnsi"/>
          <w:color w:val="000000" w:themeColor="text1"/>
          <w:sz w:val="24"/>
          <w:szCs w:val="24"/>
        </w:rPr>
      </w:pPr>
      <w:r w:rsidRPr="2E04CF1A">
        <w:rPr>
          <w:rFonts w:cs="Century Gothic" w:asciiTheme="minorHAnsi" w:hAnsiTheme="minorHAnsi"/>
          <w:color w:val="000000" w:themeColor="text1"/>
          <w:sz w:val="24"/>
          <w:szCs w:val="24"/>
        </w:rPr>
        <w:t xml:space="preserve">A robust awareness of keeping children safe, noticing safeguarding and welfare concerns, and you understand how and when to take appropriate </w:t>
      </w:r>
      <w:proofErr w:type="gramStart"/>
      <w:r w:rsidRPr="2E04CF1A">
        <w:rPr>
          <w:rFonts w:cs="Century Gothic" w:asciiTheme="minorHAnsi" w:hAnsiTheme="minorHAnsi"/>
          <w:color w:val="000000" w:themeColor="text1"/>
          <w:sz w:val="24"/>
          <w:szCs w:val="24"/>
        </w:rPr>
        <w:t>action</w:t>
      </w:r>
      <w:proofErr w:type="gramEnd"/>
    </w:p>
    <w:p w:rsidRPr="00E442C9" w:rsidR="00885103" w:rsidP="2E04CF1A" w:rsidRDefault="2E04CF1A" w14:paraId="5E400813" w14:textId="77777777">
      <w:pPr>
        <w:pStyle w:val="NoSpacing"/>
        <w:numPr>
          <w:ilvl w:val="0"/>
          <w:numId w:val="39"/>
        </w:numPr>
        <w:ind w:left="357" w:hanging="357"/>
        <w:jc w:val="both"/>
        <w:rPr>
          <w:rFonts w:cs="Century Gothic" w:asciiTheme="minorHAnsi" w:hAnsiTheme="minorHAnsi"/>
          <w:color w:val="000000" w:themeColor="text1"/>
          <w:sz w:val="24"/>
          <w:szCs w:val="24"/>
        </w:rPr>
      </w:pPr>
      <w:r w:rsidRPr="2E04CF1A">
        <w:rPr>
          <w:rFonts w:cs="Century Gothic" w:asciiTheme="minorHAnsi" w:hAnsiTheme="minorHAnsi"/>
          <w:color w:val="000000" w:themeColor="text1"/>
          <w:sz w:val="24"/>
          <w:szCs w:val="24"/>
        </w:rPr>
        <w:t xml:space="preserve">Belief that every student should have access to an excellent education regardless of </w:t>
      </w:r>
      <w:proofErr w:type="gramStart"/>
      <w:r w:rsidRPr="2E04CF1A">
        <w:rPr>
          <w:rFonts w:cs="Century Gothic" w:asciiTheme="minorHAnsi" w:hAnsiTheme="minorHAnsi"/>
          <w:color w:val="000000" w:themeColor="text1"/>
          <w:sz w:val="24"/>
          <w:szCs w:val="24"/>
        </w:rPr>
        <w:t>background</w:t>
      </w:r>
      <w:proofErr w:type="gramEnd"/>
    </w:p>
    <w:p w:rsidRPr="00654041" w:rsidR="00885103" w:rsidP="2E04CF1A" w:rsidRDefault="2E04CF1A" w14:paraId="59829FE9" w14:textId="77777777">
      <w:pPr>
        <w:pStyle w:val="NoSpacing"/>
        <w:numPr>
          <w:ilvl w:val="0"/>
          <w:numId w:val="39"/>
        </w:numPr>
        <w:ind w:left="357" w:hanging="357"/>
        <w:jc w:val="both"/>
        <w:rPr>
          <w:rFonts w:cs="Century Gothic" w:asciiTheme="minorHAnsi" w:hAnsiTheme="minorHAnsi"/>
          <w:color w:val="000000" w:themeColor="text1"/>
          <w:sz w:val="24"/>
          <w:szCs w:val="24"/>
        </w:rPr>
      </w:pPr>
      <w:r w:rsidRPr="2E04CF1A">
        <w:rPr>
          <w:rFonts w:cs="Century Gothic" w:asciiTheme="minorHAnsi" w:hAnsiTheme="minorHAnsi"/>
          <w:color w:val="000000" w:themeColor="text1"/>
          <w:sz w:val="24"/>
          <w:szCs w:val="24"/>
        </w:rPr>
        <w:t xml:space="preserve">Professional outlook, detailed orientated and able to </w:t>
      </w:r>
      <w:proofErr w:type="gramStart"/>
      <w:r w:rsidRPr="2E04CF1A">
        <w:rPr>
          <w:rFonts w:cs="Century Gothic" w:asciiTheme="minorHAnsi" w:hAnsiTheme="minorHAnsi"/>
          <w:color w:val="000000" w:themeColor="text1"/>
          <w:sz w:val="24"/>
          <w:szCs w:val="24"/>
        </w:rPr>
        <w:t>multi task</w:t>
      </w:r>
      <w:proofErr w:type="gramEnd"/>
      <w:r w:rsidRPr="2E04CF1A">
        <w:rPr>
          <w:rFonts w:cs="Century Gothic" w:asciiTheme="minorHAnsi" w:hAnsiTheme="minorHAnsi"/>
          <w:color w:val="000000" w:themeColor="text1"/>
          <w:sz w:val="24"/>
          <w:szCs w:val="24"/>
        </w:rPr>
        <w:t xml:space="preserve"> and meet deadlines</w:t>
      </w:r>
    </w:p>
    <w:p w:rsidRPr="00795B9E" w:rsidR="00885103" w:rsidP="2E04CF1A" w:rsidRDefault="2E04CF1A" w14:paraId="033D93C7" w14:textId="77777777">
      <w:pPr>
        <w:pStyle w:val="NoSpacing"/>
        <w:numPr>
          <w:ilvl w:val="0"/>
          <w:numId w:val="39"/>
        </w:numPr>
        <w:ind w:left="357" w:hanging="357"/>
        <w:jc w:val="both"/>
        <w:rPr>
          <w:rFonts w:cs="Century Gothic" w:asciiTheme="minorHAnsi" w:hAnsiTheme="minorHAnsi"/>
          <w:color w:val="000000" w:themeColor="text1"/>
          <w:sz w:val="24"/>
          <w:szCs w:val="24"/>
        </w:rPr>
      </w:pPr>
      <w:r w:rsidRPr="2E04CF1A">
        <w:rPr>
          <w:rFonts w:cs="Century Gothic" w:asciiTheme="minorHAnsi" w:hAnsiTheme="minorHAnsi"/>
          <w:color w:val="000000" w:themeColor="text1"/>
          <w:sz w:val="24"/>
          <w:szCs w:val="24"/>
        </w:rPr>
        <w:t xml:space="preserve">A team player that can work collaboratively as well as using own </w:t>
      </w:r>
      <w:proofErr w:type="gramStart"/>
      <w:r w:rsidRPr="2E04CF1A">
        <w:rPr>
          <w:rFonts w:cs="Century Gothic" w:asciiTheme="minorHAnsi" w:hAnsiTheme="minorHAnsi"/>
          <w:color w:val="000000" w:themeColor="text1"/>
          <w:sz w:val="24"/>
          <w:szCs w:val="24"/>
        </w:rPr>
        <w:t>initiative</w:t>
      </w:r>
      <w:proofErr w:type="gramEnd"/>
    </w:p>
    <w:p w:rsidRPr="00654041" w:rsidR="00885103" w:rsidP="2E04CF1A" w:rsidRDefault="2E04CF1A" w14:paraId="6C5ADC82" w14:textId="77777777">
      <w:pPr>
        <w:pStyle w:val="NoSpacing"/>
        <w:numPr>
          <w:ilvl w:val="0"/>
          <w:numId w:val="39"/>
        </w:numPr>
        <w:ind w:left="357" w:hanging="357"/>
        <w:jc w:val="both"/>
        <w:rPr>
          <w:rFonts w:cs="Century Gothic" w:asciiTheme="minorHAnsi" w:hAnsiTheme="minorHAnsi"/>
          <w:color w:val="000000" w:themeColor="text1"/>
          <w:sz w:val="24"/>
          <w:szCs w:val="24"/>
        </w:rPr>
      </w:pPr>
      <w:r w:rsidRPr="2E04CF1A">
        <w:rPr>
          <w:rFonts w:cs="Century Gothic" w:asciiTheme="minorHAnsi" w:hAnsiTheme="minorHAnsi"/>
          <w:color w:val="000000" w:themeColor="text1"/>
          <w:sz w:val="24"/>
          <w:szCs w:val="24"/>
        </w:rPr>
        <w:t>Calm and professional under pressure</w:t>
      </w:r>
    </w:p>
    <w:p w:rsidRPr="00E442C9" w:rsidR="00885103" w:rsidP="2E04CF1A" w:rsidRDefault="2E04CF1A" w14:paraId="74CA4F4D" w14:textId="77777777">
      <w:pPr>
        <w:pStyle w:val="NoSpacing"/>
        <w:numPr>
          <w:ilvl w:val="0"/>
          <w:numId w:val="39"/>
        </w:numPr>
        <w:ind w:left="357" w:hanging="357"/>
        <w:jc w:val="both"/>
        <w:rPr>
          <w:rFonts w:cs="Century Gothic" w:asciiTheme="minorHAnsi" w:hAnsiTheme="minorHAnsi"/>
          <w:color w:val="000000" w:themeColor="text1"/>
          <w:sz w:val="24"/>
          <w:szCs w:val="24"/>
        </w:rPr>
      </w:pPr>
      <w:r w:rsidRPr="2E04CF1A">
        <w:rPr>
          <w:rFonts w:cs="Century Gothic" w:asciiTheme="minorHAnsi" w:hAnsiTheme="minorHAnsi"/>
          <w:color w:val="000000" w:themeColor="text1"/>
          <w:sz w:val="24"/>
          <w:szCs w:val="24"/>
        </w:rPr>
        <w:t>Understanding of the importance of confidentiality and discretion</w:t>
      </w:r>
    </w:p>
    <w:p w:rsidRPr="00E442C9" w:rsidR="00885103" w:rsidP="2E04CF1A" w:rsidRDefault="2E04CF1A" w14:paraId="10513948" w14:textId="77777777">
      <w:pPr>
        <w:pStyle w:val="NoSpacing"/>
        <w:numPr>
          <w:ilvl w:val="0"/>
          <w:numId w:val="39"/>
        </w:numPr>
        <w:ind w:left="357" w:hanging="357"/>
        <w:jc w:val="both"/>
        <w:rPr>
          <w:rFonts w:cs="Century Gothic" w:asciiTheme="minorHAnsi" w:hAnsiTheme="minorHAnsi"/>
          <w:color w:val="000000" w:themeColor="text1"/>
          <w:sz w:val="24"/>
          <w:szCs w:val="24"/>
        </w:rPr>
      </w:pPr>
      <w:r w:rsidRPr="2E04CF1A">
        <w:rPr>
          <w:rFonts w:cs="Century Gothic" w:asciiTheme="minorHAnsi" w:hAnsiTheme="minorHAnsi"/>
          <w:color w:val="000000" w:themeColor="text1"/>
          <w:sz w:val="24"/>
          <w:szCs w:val="24"/>
        </w:rPr>
        <w:t xml:space="preserve">Flexible attitude towards work and demonstrates sound </w:t>
      </w:r>
      <w:proofErr w:type="gramStart"/>
      <w:r w:rsidRPr="2E04CF1A">
        <w:rPr>
          <w:rFonts w:cs="Century Gothic" w:asciiTheme="minorHAnsi" w:hAnsiTheme="minorHAnsi"/>
          <w:color w:val="000000" w:themeColor="text1"/>
          <w:sz w:val="24"/>
          <w:szCs w:val="24"/>
        </w:rPr>
        <w:t>judgement</w:t>
      </w:r>
      <w:proofErr w:type="gramEnd"/>
    </w:p>
    <w:p w:rsidRPr="00E442C9" w:rsidR="00885103" w:rsidP="2E04CF1A" w:rsidRDefault="2E04CF1A" w14:paraId="170F3FD2" w14:textId="77777777">
      <w:pPr>
        <w:pStyle w:val="Heading1GaramondBold"/>
        <w:spacing w:before="240" w:after="120" w:line="240" w:lineRule="auto"/>
        <w:rPr>
          <w:rFonts w:cs="Century Gothic" w:asciiTheme="minorHAnsi" w:hAnsiTheme="minorHAnsi"/>
          <w:b w:val="0"/>
          <w:bCs w:val="0"/>
          <w:color w:val="00A2CA" w:themeColor="accent1"/>
          <w:sz w:val="28"/>
          <w:szCs w:val="28"/>
          <w:u w:val="single"/>
        </w:rPr>
      </w:pPr>
      <w:r w:rsidRPr="2E04CF1A">
        <w:rPr>
          <w:rFonts w:asciiTheme="minorHAnsi" w:hAnsiTheme="minorHAnsi"/>
          <w:color w:val="00A2CA" w:themeColor="accent1"/>
          <w:sz w:val="28"/>
          <w:szCs w:val="28"/>
        </w:rPr>
        <w:t>Other</w:t>
      </w:r>
    </w:p>
    <w:p w:rsidRPr="00763264" w:rsidR="00885103" w:rsidP="2E04CF1A" w:rsidRDefault="2E04CF1A" w14:paraId="3F102BC3" w14:textId="77777777">
      <w:pPr>
        <w:pStyle w:val="NoSpacing"/>
        <w:numPr>
          <w:ilvl w:val="0"/>
          <w:numId w:val="40"/>
        </w:numPr>
        <w:spacing w:line="276" w:lineRule="auto"/>
        <w:jc w:val="both"/>
        <w:rPr>
          <w:rFonts w:cs="Century Gothic" w:asciiTheme="minorHAnsi" w:hAnsiTheme="minorHAnsi"/>
          <w:color w:val="000000" w:themeColor="text1"/>
          <w:sz w:val="24"/>
          <w:szCs w:val="24"/>
        </w:rPr>
      </w:pPr>
      <w:r w:rsidRPr="2E04CF1A">
        <w:rPr>
          <w:rFonts w:cs="Century Gothic" w:asciiTheme="minorHAnsi" w:hAnsiTheme="minorHAnsi"/>
          <w:color w:val="000000" w:themeColor="text1"/>
          <w:sz w:val="24"/>
          <w:szCs w:val="24"/>
        </w:rPr>
        <w:t>Right to work in the UK</w:t>
      </w:r>
    </w:p>
    <w:p w:rsidRPr="00654041" w:rsidR="00885103" w:rsidP="2E04CF1A" w:rsidRDefault="2E04CF1A" w14:paraId="6A6BB4D3" w14:textId="77777777">
      <w:pPr>
        <w:pStyle w:val="NoSpacing"/>
        <w:numPr>
          <w:ilvl w:val="0"/>
          <w:numId w:val="40"/>
        </w:numPr>
        <w:jc w:val="both"/>
        <w:rPr>
          <w:rFonts w:eastAsia="Times New Roman" w:asciiTheme="minorHAnsi" w:hAnsiTheme="minorHAnsi"/>
          <w:sz w:val="24"/>
          <w:szCs w:val="24"/>
          <w:lang w:eastAsia="en-GB"/>
        </w:rPr>
      </w:pPr>
      <w:r w:rsidRPr="2E04CF1A">
        <w:rPr>
          <w:rFonts w:eastAsia="Times New Roman" w:asciiTheme="minorHAnsi" w:hAnsiTheme="minorHAnsi"/>
          <w:sz w:val="24"/>
          <w:szCs w:val="24"/>
          <w:lang w:eastAsia="en-GB"/>
        </w:rPr>
        <w:t>Commitment to equality of opportunity and the safeguarding and welfare of all students</w:t>
      </w:r>
    </w:p>
    <w:p w:rsidRPr="00654041" w:rsidR="00885103" w:rsidP="2E04CF1A" w:rsidRDefault="2E04CF1A" w14:paraId="4104EC74" w14:textId="77777777">
      <w:pPr>
        <w:pStyle w:val="NoSpacing"/>
        <w:numPr>
          <w:ilvl w:val="0"/>
          <w:numId w:val="40"/>
        </w:numPr>
        <w:jc w:val="both"/>
        <w:rPr>
          <w:rFonts w:eastAsia="Times New Roman" w:asciiTheme="minorHAnsi" w:hAnsiTheme="minorHAnsi"/>
          <w:sz w:val="24"/>
          <w:szCs w:val="24"/>
          <w:lang w:eastAsia="en-GB"/>
        </w:rPr>
      </w:pPr>
      <w:r w:rsidRPr="2E04CF1A">
        <w:rPr>
          <w:rFonts w:eastAsia="Times New Roman" w:asciiTheme="minorHAnsi" w:hAnsiTheme="minorHAnsi"/>
          <w:sz w:val="24"/>
          <w:szCs w:val="24"/>
          <w:lang w:eastAsia="en-GB"/>
        </w:rPr>
        <w:t xml:space="preserve">Willingness to undertake </w:t>
      </w:r>
      <w:proofErr w:type="gramStart"/>
      <w:r w:rsidRPr="2E04CF1A">
        <w:rPr>
          <w:rFonts w:eastAsia="Times New Roman" w:asciiTheme="minorHAnsi" w:hAnsiTheme="minorHAnsi"/>
          <w:sz w:val="24"/>
          <w:szCs w:val="24"/>
          <w:lang w:eastAsia="en-GB"/>
        </w:rPr>
        <w:t>training</w:t>
      </w:r>
      <w:proofErr w:type="gramEnd"/>
    </w:p>
    <w:p w:rsidRPr="00654041" w:rsidR="00885103" w:rsidP="2E04CF1A" w:rsidRDefault="2E04CF1A" w14:paraId="74EFE3E5" w14:textId="77777777">
      <w:pPr>
        <w:pStyle w:val="NoSpacing"/>
        <w:numPr>
          <w:ilvl w:val="0"/>
          <w:numId w:val="40"/>
        </w:numPr>
        <w:jc w:val="both"/>
        <w:rPr>
          <w:rFonts w:eastAsia="Times New Roman" w:asciiTheme="minorHAnsi" w:hAnsiTheme="minorHAnsi"/>
          <w:sz w:val="24"/>
          <w:szCs w:val="24"/>
          <w:lang w:eastAsia="en-GB"/>
        </w:rPr>
      </w:pPr>
      <w:r w:rsidRPr="2E04CF1A">
        <w:rPr>
          <w:rFonts w:eastAsia="Times New Roman" w:asciiTheme="minorHAnsi" w:hAnsiTheme="minorHAnsi"/>
          <w:sz w:val="24"/>
          <w:szCs w:val="24"/>
          <w:lang w:eastAsia="en-GB"/>
        </w:rPr>
        <w:t xml:space="preserve">This post is subject to an enhanced DBS </w:t>
      </w:r>
      <w:proofErr w:type="gramStart"/>
      <w:r w:rsidRPr="2E04CF1A">
        <w:rPr>
          <w:rFonts w:eastAsia="Times New Roman" w:asciiTheme="minorHAnsi" w:hAnsiTheme="minorHAnsi"/>
          <w:sz w:val="24"/>
          <w:szCs w:val="24"/>
          <w:lang w:eastAsia="en-GB"/>
        </w:rPr>
        <w:t>check</w:t>
      </w:r>
      <w:proofErr w:type="gramEnd"/>
    </w:p>
    <w:p w:rsidRPr="00763264" w:rsidR="00885103" w:rsidP="00885103" w:rsidRDefault="00885103" w14:paraId="3206CC84" w14:textId="77777777">
      <w:pPr>
        <w:pStyle w:val="NoSpacing"/>
        <w:spacing w:line="276" w:lineRule="auto"/>
        <w:rPr>
          <w:rFonts w:cs="Century Gothic" w:asciiTheme="minorHAnsi" w:hAnsiTheme="minorHAnsi"/>
          <w:bCs/>
          <w:color w:val="000000"/>
          <w:sz w:val="24"/>
          <w:szCs w:val="24"/>
        </w:rPr>
      </w:pPr>
    </w:p>
    <w:p w:rsidR="00D05687" w:rsidP="00D05687" w:rsidRDefault="00D05687" w14:paraId="0F99ED32" w14:textId="77777777">
      <w:pPr>
        <w:pStyle w:val="paragraph"/>
        <w:spacing w:before="0" w:beforeAutospacing="0" w:after="0" w:afterAutospacing="0"/>
        <w:textAlignment w:val="baseline"/>
        <w:rPr>
          <w:rStyle w:val="eop"/>
          <w:rFonts w:ascii="Georgia" w:hAnsi="Georgia" w:cs="Segoe UI"/>
          <w:color w:val="000000"/>
        </w:rPr>
      </w:pPr>
      <w:r>
        <w:rPr>
          <w:rStyle w:val="normaltextrun"/>
          <w:rFonts w:ascii="Georgia" w:hAnsi="Georgia" w:cs="Segoe UI"/>
          <w:i/>
          <w:iCs/>
          <w:color w:val="000000"/>
          <w:sz w:val="20"/>
          <w:szCs w:val="20"/>
        </w:rPr>
        <w:t xml:space="preserve">Ark is committed to safeguarding and promoting the welfare of children and young people in its academies. </w:t>
      </w:r>
      <w:proofErr w:type="gramStart"/>
      <w:r>
        <w:rPr>
          <w:rStyle w:val="normaltextrun"/>
          <w:rFonts w:ascii="Georgia" w:hAnsi="Georgia" w:cs="Segoe UI"/>
          <w:i/>
          <w:iCs/>
          <w:color w:val="000000"/>
          <w:sz w:val="20"/>
          <w:szCs w:val="20"/>
        </w:rPr>
        <w:t>In order to</w:t>
      </w:r>
      <w:proofErr w:type="gramEnd"/>
      <w:r>
        <w:rPr>
          <w:rStyle w:val="normaltextrun"/>
          <w:rFonts w:ascii="Georgia" w:hAnsi="Georgia" w:cs="Segoe UI"/>
          <w:i/>
          <w:iCs/>
          <w:color w:val="000000"/>
          <w:sz w:val="20"/>
          <w:szCs w:val="20"/>
        </w:rPr>
        <w:t xml:space="preserve"> meet this responsibility, its academies follow a rigorous selection process to discourage and screen out unsuitable applicants. </w:t>
      </w:r>
      <w:r>
        <w:rPr>
          <w:rStyle w:val="eop"/>
          <w:rFonts w:ascii="Georgia" w:hAnsi="Georgia" w:cs="Segoe UI"/>
          <w:color w:val="000000"/>
          <w:sz w:val="20"/>
          <w:szCs w:val="20"/>
        </w:rPr>
        <w:t> </w:t>
      </w:r>
    </w:p>
    <w:p w:rsidR="00D05687" w:rsidP="00D05687" w:rsidRDefault="00D05687" w14:paraId="1F2D3FDA" w14:textId="77777777">
      <w:pPr>
        <w:pStyle w:val="paragraph"/>
        <w:spacing w:before="0" w:beforeAutospacing="0" w:after="0" w:afterAutospacing="0"/>
        <w:textAlignment w:val="baseline"/>
        <w:rPr>
          <w:rFonts w:ascii="Segoe UI" w:hAnsi="Segoe UI"/>
          <w:sz w:val="16"/>
          <w:szCs w:val="16"/>
        </w:rPr>
      </w:pPr>
    </w:p>
    <w:p w:rsidR="00D05687" w:rsidP="00D05687" w:rsidRDefault="00D05687" w14:paraId="25F759E0" w14:textId="64D5D77A">
      <w:pPr>
        <w:pStyle w:val="paragraph"/>
        <w:spacing w:before="0" w:beforeAutospacing="0" w:after="0" w:afterAutospacing="0"/>
        <w:ind w:right="270"/>
        <w:textAlignment w:val="baseline"/>
        <w:rPr>
          <w:rFonts w:ascii="Segoe UI" w:hAnsi="Segoe UI" w:cs="Segoe UI"/>
          <w:sz w:val="16"/>
          <w:szCs w:val="16"/>
        </w:rPr>
      </w:pPr>
      <w:r>
        <w:rPr>
          <w:rStyle w:val="normaltextrun"/>
          <w:rFonts w:ascii="Georgia" w:hAnsi="Georgia" w:cs="Segoe UI"/>
          <w:i/>
          <w:iCs/>
          <w:sz w:val="20"/>
          <w:szCs w:val="20"/>
        </w:rPr>
        <w:lastRenderedPageBreak/>
        <w:t xml:space="preserve">Ark requires all employees to undertake an enhanced DBS check. You are required, before appointment, to disclose any unspent conviction, cautions, </w:t>
      </w:r>
      <w:proofErr w:type="gramStart"/>
      <w:r>
        <w:rPr>
          <w:rStyle w:val="normaltextrun"/>
          <w:rFonts w:ascii="Georgia" w:hAnsi="Georgia" w:cs="Segoe UI"/>
          <w:i/>
          <w:iCs/>
          <w:sz w:val="20"/>
          <w:szCs w:val="20"/>
        </w:rPr>
        <w:t>reprimands</w:t>
      </w:r>
      <w:proofErr w:type="gramEnd"/>
      <w:r>
        <w:rPr>
          <w:rStyle w:val="normaltextrun"/>
          <w:rFonts w:ascii="Georgia" w:hAnsi="Georgia" w:cs="Segoe UI"/>
          <w:i/>
          <w:iCs/>
          <w:sz w:val="20"/>
          <w:szCs w:val="20"/>
        </w:rPr>
        <w:t xml:space="preserve">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w:tgtFrame="_blank" w:history="1" r:id="rId11">
        <w:r>
          <w:rPr>
            <w:rStyle w:val="normaltextrun"/>
            <w:rFonts w:ascii="Georgia" w:hAnsi="Georgia" w:cs="Segoe UI"/>
            <w:i/>
            <w:iCs/>
            <w:color w:val="0563C1"/>
            <w:sz w:val="20"/>
            <w:szCs w:val="20"/>
            <w:u w:val="single"/>
          </w:rPr>
          <w:t>link</w:t>
        </w:r>
      </w:hyperlink>
      <w:r>
        <w:rPr>
          <w:rStyle w:val="normaltextrun"/>
          <w:rFonts w:ascii="Georgia" w:hAnsi="Georgia" w:cs="Segoe UI"/>
          <w:i/>
          <w:iCs/>
          <w:sz w:val="20"/>
          <w:szCs w:val="20"/>
        </w:rPr>
        <w:t>.</w:t>
      </w:r>
      <w:r>
        <w:rPr>
          <w:rStyle w:val="eop"/>
          <w:rFonts w:ascii="Georgia" w:hAnsi="Georgia" w:cs="Segoe UI"/>
          <w:sz w:val="20"/>
          <w:szCs w:val="20"/>
        </w:rPr>
        <w:t> </w:t>
      </w:r>
    </w:p>
    <w:p w:rsidRPr="00C15BA6" w:rsidR="00927376" w:rsidP="00D05687" w:rsidRDefault="00927376" w14:paraId="45DAD6FA" w14:textId="6FC26497">
      <w:pPr>
        <w:jc w:val="both"/>
        <w:rPr>
          <w:rFonts w:asciiTheme="minorHAnsi" w:hAnsiTheme="minorHAnsi"/>
          <w:lang w:eastAsia="en-GB"/>
        </w:rPr>
      </w:pPr>
    </w:p>
    <w:sectPr w:rsidRPr="00C15BA6" w:rsidR="00927376" w:rsidSect="0007007D">
      <w:footerReference w:type="default" r:id="rId12"/>
      <w:pgSz w:w="11906" w:h="16838" w:orient="portrait"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007D" w:rsidP="00F74138" w:rsidRDefault="0007007D" w14:paraId="13C056E4" w14:textId="77777777">
      <w:pPr>
        <w:spacing w:after="0" w:line="240" w:lineRule="auto"/>
      </w:pPr>
      <w:r>
        <w:separator/>
      </w:r>
    </w:p>
  </w:endnote>
  <w:endnote w:type="continuationSeparator" w:id="0">
    <w:p w:rsidR="0007007D" w:rsidP="00F74138" w:rsidRDefault="0007007D" w14:paraId="1A8F19C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ITC Garamond Std Book">
    <w:altName w:val="ITC Garamond Std Book"/>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74138" w:rsidR="00267F28" w:rsidP="00F74138" w:rsidRDefault="00267F28" w14:paraId="045A1AE2" w14:textId="77777777">
    <w:pPr>
      <w:pStyle w:val="Footer"/>
      <w:pBdr>
        <w:top w:val="single" w:color="D9D9D9" w:sz="4" w:space="0"/>
      </w:pBd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007D" w:rsidP="00F74138" w:rsidRDefault="0007007D" w14:paraId="61F35E44" w14:textId="77777777">
      <w:pPr>
        <w:spacing w:after="0" w:line="240" w:lineRule="auto"/>
      </w:pPr>
      <w:r>
        <w:separator/>
      </w:r>
    </w:p>
  </w:footnote>
  <w:footnote w:type="continuationSeparator" w:id="0">
    <w:p w:rsidR="0007007D" w:rsidP="00F74138" w:rsidRDefault="0007007D" w14:paraId="14DE9CF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493E"/>
    <w:multiLevelType w:val="hybridMultilevel"/>
    <w:tmpl w:val="13063D4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A1A43DA"/>
    <w:multiLevelType w:val="hybridMultilevel"/>
    <w:tmpl w:val="7DA45F0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A837591"/>
    <w:multiLevelType w:val="hybridMultilevel"/>
    <w:tmpl w:val="30AC832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ADC4018"/>
    <w:multiLevelType w:val="hybridMultilevel"/>
    <w:tmpl w:val="567646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330BAC"/>
    <w:multiLevelType w:val="hybridMultilevel"/>
    <w:tmpl w:val="F62C93B8"/>
    <w:lvl w:ilvl="0" w:tplc="71E6E4F8">
      <w:start w:val="1"/>
      <w:numFmt w:val="bullet"/>
      <w:pStyle w:val="Bullets12ptTextGara"/>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59272B"/>
    <w:multiLevelType w:val="hybridMultilevel"/>
    <w:tmpl w:val="AB02F818"/>
    <w:lvl w:ilvl="0" w:tplc="3432E398">
      <w:start w:val="1"/>
      <w:numFmt w:val="bullet"/>
      <w:lvlText w:val=""/>
      <w:lvlJc w:val="left"/>
      <w:pPr>
        <w:tabs>
          <w:tab w:val="num" w:pos="360"/>
        </w:tabs>
        <w:ind w:left="360" w:hanging="360"/>
      </w:pPr>
      <w:rPr>
        <w:rFonts w:hint="default" w:ascii="Symbol" w:hAnsi="Symbol"/>
        <w:color w:val="auto"/>
        <w:sz w:val="16"/>
      </w:rPr>
    </w:lvl>
    <w:lvl w:ilvl="1" w:tplc="08090003" w:tentative="1">
      <w:start w:val="1"/>
      <w:numFmt w:val="bullet"/>
      <w:lvlText w:val="o"/>
      <w:lvlJc w:val="left"/>
      <w:pPr>
        <w:tabs>
          <w:tab w:val="num" w:pos="1080"/>
        </w:tabs>
        <w:ind w:left="1080" w:hanging="360"/>
      </w:pPr>
      <w:rPr>
        <w:rFonts w:hint="default" w:ascii="Courier New" w:hAnsi="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6" w15:restartNumberingAfterBreak="0">
    <w:nsid w:val="170C6F19"/>
    <w:multiLevelType w:val="hybridMultilevel"/>
    <w:tmpl w:val="DE248EA4"/>
    <w:lvl w:ilvl="0" w:tplc="3432E398">
      <w:start w:val="1"/>
      <w:numFmt w:val="bullet"/>
      <w:lvlText w:val=""/>
      <w:lvlJc w:val="left"/>
      <w:pPr>
        <w:tabs>
          <w:tab w:val="num" w:pos="360"/>
        </w:tabs>
        <w:ind w:left="360" w:hanging="360"/>
      </w:pPr>
      <w:rPr>
        <w:rFonts w:hint="default" w:ascii="Symbol" w:hAnsi="Symbol"/>
        <w:color w:val="auto"/>
        <w:sz w:val="16"/>
      </w:rPr>
    </w:lvl>
    <w:lvl w:ilvl="1" w:tplc="08090003" w:tentative="1">
      <w:start w:val="1"/>
      <w:numFmt w:val="bullet"/>
      <w:lvlText w:val="o"/>
      <w:lvlJc w:val="left"/>
      <w:pPr>
        <w:tabs>
          <w:tab w:val="num" w:pos="1080"/>
        </w:tabs>
        <w:ind w:left="1080" w:hanging="360"/>
      </w:pPr>
      <w:rPr>
        <w:rFonts w:hint="default" w:ascii="Courier New" w:hAnsi="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7" w15:restartNumberingAfterBreak="0">
    <w:nsid w:val="18D72AFF"/>
    <w:multiLevelType w:val="hybridMultilevel"/>
    <w:tmpl w:val="C8888B3C"/>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rPr>
    </w:lvl>
    <w:lvl w:ilvl="8" w:tplc="04090005" w:tentative="1">
      <w:start w:val="1"/>
      <w:numFmt w:val="bullet"/>
      <w:lvlText w:val=""/>
      <w:lvlJc w:val="left"/>
      <w:pPr>
        <w:ind w:left="6525" w:hanging="360"/>
      </w:pPr>
      <w:rPr>
        <w:rFonts w:hint="default" w:ascii="Wingdings" w:hAnsi="Wingdings"/>
      </w:rPr>
    </w:lvl>
  </w:abstractNum>
  <w:abstractNum w:abstractNumId="8" w15:restartNumberingAfterBreak="0">
    <w:nsid w:val="19CF44B0"/>
    <w:multiLevelType w:val="hybridMultilevel"/>
    <w:tmpl w:val="8AD6DAA0"/>
    <w:lvl w:ilvl="0" w:tplc="08090001">
      <w:start w:val="1"/>
      <w:numFmt w:val="bullet"/>
      <w:lvlText w:val=""/>
      <w:lvlJc w:val="left"/>
      <w:pPr>
        <w:tabs>
          <w:tab w:val="num" w:pos="360"/>
        </w:tabs>
        <w:ind w:left="360" w:hanging="360"/>
      </w:pPr>
      <w:rPr>
        <w:rFonts w:hint="default" w:ascii="Symbol" w:hAnsi="Symbol"/>
        <w:color w:val="auto"/>
      </w:rPr>
    </w:lvl>
    <w:lvl w:ilvl="1" w:tplc="08090003" w:tentative="1">
      <w:start w:val="1"/>
      <w:numFmt w:val="bullet"/>
      <w:lvlText w:val="o"/>
      <w:lvlJc w:val="left"/>
      <w:pPr>
        <w:tabs>
          <w:tab w:val="num" w:pos="1080"/>
        </w:tabs>
        <w:ind w:left="1080" w:hanging="360"/>
      </w:pPr>
      <w:rPr>
        <w:rFonts w:hint="default" w:ascii="Courier New" w:hAnsi="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9" w15:restartNumberingAfterBreak="0">
    <w:nsid w:val="1FA52CEB"/>
    <w:multiLevelType w:val="hybridMultilevel"/>
    <w:tmpl w:val="C368FF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099481B"/>
    <w:multiLevelType w:val="hybridMultilevel"/>
    <w:tmpl w:val="CD6C43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3E96406"/>
    <w:multiLevelType w:val="hybridMultilevel"/>
    <w:tmpl w:val="1D5A88B2"/>
    <w:lvl w:ilvl="0" w:tplc="3432E398">
      <w:start w:val="1"/>
      <w:numFmt w:val="bullet"/>
      <w:lvlText w:val=""/>
      <w:lvlJc w:val="left"/>
      <w:pPr>
        <w:tabs>
          <w:tab w:val="num" w:pos="360"/>
        </w:tabs>
        <w:ind w:left="360" w:hanging="360"/>
      </w:pPr>
      <w:rPr>
        <w:rFonts w:hint="default" w:ascii="Symbol" w:hAnsi="Symbol"/>
        <w:color w:val="auto"/>
        <w:sz w:val="16"/>
      </w:rPr>
    </w:lvl>
    <w:lvl w:ilvl="1" w:tplc="08090003" w:tentative="1">
      <w:start w:val="1"/>
      <w:numFmt w:val="bullet"/>
      <w:lvlText w:val="o"/>
      <w:lvlJc w:val="left"/>
      <w:pPr>
        <w:tabs>
          <w:tab w:val="num" w:pos="1080"/>
        </w:tabs>
        <w:ind w:left="1080" w:hanging="360"/>
      </w:pPr>
      <w:rPr>
        <w:rFonts w:hint="default" w:ascii="Courier New" w:hAnsi="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2" w15:restartNumberingAfterBreak="0">
    <w:nsid w:val="28324926"/>
    <w:multiLevelType w:val="hybridMultilevel"/>
    <w:tmpl w:val="EEFCC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C93C13"/>
    <w:multiLevelType w:val="hybridMultilevel"/>
    <w:tmpl w:val="DE922398"/>
    <w:lvl w:ilvl="0" w:tplc="3432E398">
      <w:start w:val="1"/>
      <w:numFmt w:val="bullet"/>
      <w:lvlText w:val=""/>
      <w:lvlJc w:val="left"/>
      <w:pPr>
        <w:tabs>
          <w:tab w:val="num" w:pos="360"/>
        </w:tabs>
        <w:ind w:left="360" w:hanging="360"/>
      </w:pPr>
      <w:rPr>
        <w:rFonts w:hint="default" w:ascii="Symbol" w:hAnsi="Symbol"/>
        <w:color w:val="auto"/>
        <w:sz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099153A"/>
    <w:multiLevelType w:val="hybridMultilevel"/>
    <w:tmpl w:val="21D078E8"/>
    <w:lvl w:ilvl="0" w:tplc="3432E398">
      <w:start w:val="1"/>
      <w:numFmt w:val="bullet"/>
      <w:lvlText w:val=""/>
      <w:lvlJc w:val="left"/>
      <w:pPr>
        <w:tabs>
          <w:tab w:val="num" w:pos="360"/>
        </w:tabs>
        <w:ind w:left="360" w:hanging="360"/>
      </w:pPr>
      <w:rPr>
        <w:rFonts w:hint="default" w:ascii="Symbol" w:hAnsi="Symbol"/>
        <w:color w:val="auto"/>
        <w:sz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1F25391"/>
    <w:multiLevelType w:val="hybridMultilevel"/>
    <w:tmpl w:val="4EBE69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8B2500D"/>
    <w:multiLevelType w:val="hybridMultilevel"/>
    <w:tmpl w:val="A3103808"/>
    <w:lvl w:ilvl="0" w:tplc="3432E398">
      <w:start w:val="1"/>
      <w:numFmt w:val="bullet"/>
      <w:lvlText w:val=""/>
      <w:lvlJc w:val="left"/>
      <w:pPr>
        <w:tabs>
          <w:tab w:val="num" w:pos="360"/>
        </w:tabs>
        <w:ind w:left="360" w:hanging="360"/>
      </w:pPr>
      <w:rPr>
        <w:rFonts w:hint="default" w:ascii="Symbol" w:hAnsi="Symbol"/>
        <w:color w:val="auto"/>
        <w:sz w:val="16"/>
      </w:rPr>
    </w:lvl>
    <w:lvl w:ilvl="1" w:tplc="08090003" w:tentative="1">
      <w:start w:val="1"/>
      <w:numFmt w:val="bullet"/>
      <w:lvlText w:val="o"/>
      <w:lvlJc w:val="left"/>
      <w:pPr>
        <w:tabs>
          <w:tab w:val="num" w:pos="1080"/>
        </w:tabs>
        <w:ind w:left="1080" w:hanging="360"/>
      </w:pPr>
      <w:rPr>
        <w:rFonts w:hint="default" w:ascii="Courier New" w:hAnsi="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3B573EB7"/>
    <w:multiLevelType w:val="hybridMultilevel"/>
    <w:tmpl w:val="6F740D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FF023A7"/>
    <w:multiLevelType w:val="hybridMultilevel"/>
    <w:tmpl w:val="F20653A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4311378E"/>
    <w:multiLevelType w:val="hybridMultilevel"/>
    <w:tmpl w:val="E7C6259A"/>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46920C47"/>
    <w:multiLevelType w:val="hybridMultilevel"/>
    <w:tmpl w:val="456E20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6B84025"/>
    <w:multiLevelType w:val="hybridMultilevel"/>
    <w:tmpl w:val="391EB2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487A4606"/>
    <w:multiLevelType w:val="hybridMultilevel"/>
    <w:tmpl w:val="4D5C2298"/>
    <w:lvl w:ilvl="0" w:tplc="3432E398">
      <w:start w:val="1"/>
      <w:numFmt w:val="bullet"/>
      <w:lvlText w:val=""/>
      <w:lvlJc w:val="left"/>
      <w:pPr>
        <w:tabs>
          <w:tab w:val="num" w:pos="360"/>
        </w:tabs>
        <w:ind w:left="360" w:hanging="360"/>
      </w:pPr>
      <w:rPr>
        <w:rFonts w:hint="default" w:ascii="Symbol" w:hAnsi="Symbol"/>
        <w:color w:val="auto"/>
        <w:sz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A211967"/>
    <w:multiLevelType w:val="hybridMultilevel"/>
    <w:tmpl w:val="8A9038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0C00D37"/>
    <w:multiLevelType w:val="hybridMultilevel"/>
    <w:tmpl w:val="BDB6657C"/>
    <w:lvl w:ilvl="0" w:tplc="08090001">
      <w:start w:val="1"/>
      <w:numFmt w:val="bullet"/>
      <w:lvlText w:val=""/>
      <w:lvlJc w:val="left"/>
      <w:pPr>
        <w:ind w:left="36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5" w15:restartNumberingAfterBreak="0">
    <w:nsid w:val="53AC2A36"/>
    <w:multiLevelType w:val="hybridMultilevel"/>
    <w:tmpl w:val="3348CB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4D07465"/>
    <w:multiLevelType w:val="hybridMultilevel"/>
    <w:tmpl w:val="4942EDBE"/>
    <w:lvl w:ilvl="0" w:tplc="347E2C12">
      <w:start w:val="1"/>
      <w:numFmt w:val="decimal"/>
      <w:lvlText w:val="%1."/>
      <w:lvlJc w:val="left"/>
      <w:pPr>
        <w:ind w:left="720" w:hanging="360"/>
      </w:pPr>
      <w:rPr>
        <w:rFonts w:ascii="Garamond" w:hAnsi="Garamond" w:eastAsia="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170FFE"/>
    <w:multiLevelType w:val="hybridMultilevel"/>
    <w:tmpl w:val="EEB890EA"/>
    <w:lvl w:ilvl="0" w:tplc="EED03AD0">
      <w:start w:val="1"/>
      <w:numFmt w:val="bullet"/>
      <w:pStyle w:val="Bullets13ptTextGara"/>
      <w:lvlText w:val=""/>
      <w:lvlJc w:val="left"/>
      <w:pPr>
        <w:ind w:left="6456"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72F00BE"/>
    <w:multiLevelType w:val="hybridMultilevel"/>
    <w:tmpl w:val="5CDCC9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A1C32C8"/>
    <w:multiLevelType w:val="hybridMultilevel"/>
    <w:tmpl w:val="B12421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FC55C05"/>
    <w:multiLevelType w:val="hybridMultilevel"/>
    <w:tmpl w:val="0B2E4B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CE3031F"/>
    <w:multiLevelType w:val="hybridMultilevel"/>
    <w:tmpl w:val="C3B225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D8B2DD5"/>
    <w:multiLevelType w:val="hybridMultilevel"/>
    <w:tmpl w:val="1974E2EE"/>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33" w15:restartNumberingAfterBreak="0">
    <w:nsid w:val="70AC5509"/>
    <w:multiLevelType w:val="hybridMultilevel"/>
    <w:tmpl w:val="6B88E14A"/>
    <w:lvl w:ilvl="0" w:tplc="FFFFFFFF">
      <w:start w:val="1"/>
      <w:numFmt w:val="bullet"/>
      <w:lvlText w:val=""/>
      <w:lvlJc w:val="left"/>
      <w:pPr>
        <w:ind w:left="720" w:hanging="360"/>
      </w:pPr>
      <w:rPr>
        <w:rFonts w:hint="default" w:ascii="Symbol" w:hAnsi="Symbol"/>
      </w:rPr>
    </w:lvl>
    <w:lvl w:ilvl="1" w:tplc="08090003">
      <w:start w:val="1"/>
      <w:numFmt w:val="bullet"/>
      <w:lvlText w:val="o"/>
      <w:lvlJc w:val="left"/>
      <w:pPr>
        <w:ind w:left="121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4EC5FB3"/>
    <w:multiLevelType w:val="hybridMultilevel"/>
    <w:tmpl w:val="374EF658"/>
    <w:lvl w:ilvl="0" w:tplc="3432E398">
      <w:start w:val="1"/>
      <w:numFmt w:val="bullet"/>
      <w:lvlText w:val=""/>
      <w:lvlJc w:val="left"/>
      <w:pPr>
        <w:ind w:left="540" w:hanging="360"/>
      </w:pPr>
      <w:rPr>
        <w:rFonts w:hint="default" w:ascii="Symbol" w:hAnsi="Symbol"/>
        <w:color w:val="auto"/>
        <w:sz w:val="16"/>
      </w:rPr>
    </w:lvl>
    <w:lvl w:ilvl="1" w:tplc="08090003">
      <w:start w:val="1"/>
      <w:numFmt w:val="bullet"/>
      <w:lvlText w:val="o"/>
      <w:lvlJc w:val="left"/>
      <w:pPr>
        <w:tabs>
          <w:tab w:val="num" w:pos="1260"/>
        </w:tabs>
        <w:ind w:left="1260" w:hanging="360"/>
      </w:pPr>
      <w:rPr>
        <w:rFonts w:hint="default" w:ascii="Courier New" w:hAnsi="Courier New"/>
      </w:rPr>
    </w:lvl>
    <w:lvl w:ilvl="2" w:tplc="08090005" w:tentative="1">
      <w:start w:val="1"/>
      <w:numFmt w:val="bullet"/>
      <w:lvlText w:val=""/>
      <w:lvlJc w:val="left"/>
      <w:pPr>
        <w:tabs>
          <w:tab w:val="num" w:pos="1980"/>
        </w:tabs>
        <w:ind w:left="1980" w:hanging="360"/>
      </w:pPr>
      <w:rPr>
        <w:rFonts w:hint="default" w:ascii="Wingdings" w:hAnsi="Wingdings"/>
      </w:rPr>
    </w:lvl>
    <w:lvl w:ilvl="3" w:tplc="08090001" w:tentative="1">
      <w:start w:val="1"/>
      <w:numFmt w:val="bullet"/>
      <w:lvlText w:val=""/>
      <w:lvlJc w:val="left"/>
      <w:pPr>
        <w:tabs>
          <w:tab w:val="num" w:pos="2700"/>
        </w:tabs>
        <w:ind w:left="2700" w:hanging="360"/>
      </w:pPr>
      <w:rPr>
        <w:rFonts w:hint="default" w:ascii="Symbol" w:hAnsi="Symbol"/>
      </w:rPr>
    </w:lvl>
    <w:lvl w:ilvl="4" w:tplc="08090003" w:tentative="1">
      <w:start w:val="1"/>
      <w:numFmt w:val="bullet"/>
      <w:lvlText w:val="o"/>
      <w:lvlJc w:val="left"/>
      <w:pPr>
        <w:tabs>
          <w:tab w:val="num" w:pos="3420"/>
        </w:tabs>
        <w:ind w:left="3420" w:hanging="360"/>
      </w:pPr>
      <w:rPr>
        <w:rFonts w:hint="default" w:ascii="Courier New" w:hAnsi="Courier New"/>
      </w:rPr>
    </w:lvl>
    <w:lvl w:ilvl="5" w:tplc="08090005" w:tentative="1">
      <w:start w:val="1"/>
      <w:numFmt w:val="bullet"/>
      <w:lvlText w:val=""/>
      <w:lvlJc w:val="left"/>
      <w:pPr>
        <w:tabs>
          <w:tab w:val="num" w:pos="4140"/>
        </w:tabs>
        <w:ind w:left="4140" w:hanging="360"/>
      </w:pPr>
      <w:rPr>
        <w:rFonts w:hint="default" w:ascii="Wingdings" w:hAnsi="Wingdings"/>
      </w:rPr>
    </w:lvl>
    <w:lvl w:ilvl="6" w:tplc="08090001" w:tentative="1">
      <w:start w:val="1"/>
      <w:numFmt w:val="bullet"/>
      <w:lvlText w:val=""/>
      <w:lvlJc w:val="left"/>
      <w:pPr>
        <w:tabs>
          <w:tab w:val="num" w:pos="4860"/>
        </w:tabs>
        <w:ind w:left="4860" w:hanging="360"/>
      </w:pPr>
      <w:rPr>
        <w:rFonts w:hint="default" w:ascii="Symbol" w:hAnsi="Symbol"/>
      </w:rPr>
    </w:lvl>
    <w:lvl w:ilvl="7" w:tplc="08090003" w:tentative="1">
      <w:start w:val="1"/>
      <w:numFmt w:val="bullet"/>
      <w:lvlText w:val="o"/>
      <w:lvlJc w:val="left"/>
      <w:pPr>
        <w:tabs>
          <w:tab w:val="num" w:pos="5580"/>
        </w:tabs>
        <w:ind w:left="5580" w:hanging="360"/>
      </w:pPr>
      <w:rPr>
        <w:rFonts w:hint="default" w:ascii="Courier New" w:hAnsi="Courier New"/>
      </w:rPr>
    </w:lvl>
    <w:lvl w:ilvl="8" w:tplc="08090005" w:tentative="1">
      <w:start w:val="1"/>
      <w:numFmt w:val="bullet"/>
      <w:lvlText w:val=""/>
      <w:lvlJc w:val="left"/>
      <w:pPr>
        <w:tabs>
          <w:tab w:val="num" w:pos="6300"/>
        </w:tabs>
        <w:ind w:left="6300" w:hanging="360"/>
      </w:pPr>
      <w:rPr>
        <w:rFonts w:hint="default" w:ascii="Wingdings" w:hAnsi="Wingdings"/>
      </w:rPr>
    </w:lvl>
  </w:abstractNum>
  <w:abstractNum w:abstractNumId="35" w15:restartNumberingAfterBreak="0">
    <w:nsid w:val="75812050"/>
    <w:multiLevelType w:val="hybridMultilevel"/>
    <w:tmpl w:val="AB487062"/>
    <w:lvl w:ilvl="0" w:tplc="3432E398">
      <w:start w:val="1"/>
      <w:numFmt w:val="bullet"/>
      <w:lvlText w:val=""/>
      <w:lvlJc w:val="left"/>
      <w:pPr>
        <w:tabs>
          <w:tab w:val="num" w:pos="360"/>
        </w:tabs>
        <w:ind w:left="360" w:hanging="360"/>
      </w:pPr>
      <w:rPr>
        <w:rFonts w:hint="default" w:ascii="Symbol" w:hAnsi="Symbol"/>
        <w:color w:val="auto"/>
        <w:sz w:val="16"/>
      </w:rPr>
    </w:lvl>
    <w:lvl w:ilvl="1" w:tplc="08090003" w:tentative="1">
      <w:start w:val="1"/>
      <w:numFmt w:val="bullet"/>
      <w:lvlText w:val="o"/>
      <w:lvlJc w:val="left"/>
      <w:pPr>
        <w:tabs>
          <w:tab w:val="num" w:pos="1080"/>
        </w:tabs>
        <w:ind w:left="1080" w:hanging="360"/>
      </w:pPr>
      <w:rPr>
        <w:rFonts w:hint="default" w:ascii="Courier New" w:hAnsi="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36" w15:restartNumberingAfterBreak="0">
    <w:nsid w:val="77125188"/>
    <w:multiLevelType w:val="hybridMultilevel"/>
    <w:tmpl w:val="2FAAFDA0"/>
    <w:lvl w:ilvl="0" w:tplc="3432E398">
      <w:start w:val="1"/>
      <w:numFmt w:val="bullet"/>
      <w:lvlText w:val=""/>
      <w:lvlJc w:val="left"/>
      <w:pPr>
        <w:tabs>
          <w:tab w:val="num" w:pos="360"/>
        </w:tabs>
        <w:ind w:left="360" w:hanging="360"/>
      </w:pPr>
      <w:rPr>
        <w:rFonts w:hint="default" w:ascii="Symbol" w:hAnsi="Symbol"/>
        <w:color w:val="auto"/>
        <w:sz w:val="16"/>
      </w:rPr>
    </w:lvl>
    <w:lvl w:ilvl="1" w:tplc="08090003" w:tentative="1">
      <w:start w:val="1"/>
      <w:numFmt w:val="bullet"/>
      <w:lvlText w:val="o"/>
      <w:lvlJc w:val="left"/>
      <w:pPr>
        <w:tabs>
          <w:tab w:val="num" w:pos="1080"/>
        </w:tabs>
        <w:ind w:left="1080" w:hanging="360"/>
      </w:pPr>
      <w:rPr>
        <w:rFonts w:hint="default" w:ascii="Courier New" w:hAnsi="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37" w15:restartNumberingAfterBreak="0">
    <w:nsid w:val="784417AA"/>
    <w:multiLevelType w:val="hybridMultilevel"/>
    <w:tmpl w:val="148A35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DAD2126"/>
    <w:multiLevelType w:val="hybridMultilevel"/>
    <w:tmpl w:val="E9A61660"/>
    <w:lvl w:ilvl="0" w:tplc="3432E398">
      <w:start w:val="1"/>
      <w:numFmt w:val="bullet"/>
      <w:lvlText w:val=""/>
      <w:lvlJc w:val="left"/>
      <w:pPr>
        <w:tabs>
          <w:tab w:val="num" w:pos="360"/>
        </w:tabs>
        <w:ind w:left="360" w:hanging="360"/>
      </w:pPr>
      <w:rPr>
        <w:rFonts w:hint="default" w:ascii="Symbol" w:hAnsi="Symbol"/>
        <w:color w:val="auto"/>
        <w:sz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ECA6A59"/>
    <w:multiLevelType w:val="hybridMultilevel"/>
    <w:tmpl w:val="31F28B7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429592240">
    <w:abstractNumId w:val="37"/>
  </w:num>
  <w:num w:numId="2" w16cid:durableId="1764640620">
    <w:abstractNumId w:val="26"/>
  </w:num>
  <w:num w:numId="3" w16cid:durableId="1827893574">
    <w:abstractNumId w:val="11"/>
  </w:num>
  <w:num w:numId="4" w16cid:durableId="391120206">
    <w:abstractNumId w:val="16"/>
  </w:num>
  <w:num w:numId="5" w16cid:durableId="1542404527">
    <w:abstractNumId w:val="5"/>
  </w:num>
  <w:num w:numId="6" w16cid:durableId="1761441563">
    <w:abstractNumId w:val="36"/>
  </w:num>
  <w:num w:numId="7" w16cid:durableId="992220350">
    <w:abstractNumId w:val="13"/>
  </w:num>
  <w:num w:numId="8" w16cid:durableId="458650368">
    <w:abstractNumId w:val="22"/>
  </w:num>
  <w:num w:numId="9" w16cid:durableId="176162136">
    <w:abstractNumId w:val="38"/>
  </w:num>
  <w:num w:numId="10" w16cid:durableId="1963464166">
    <w:abstractNumId w:val="14"/>
  </w:num>
  <w:num w:numId="11" w16cid:durableId="1473056377">
    <w:abstractNumId w:val="9"/>
  </w:num>
  <w:num w:numId="12" w16cid:durableId="46222804">
    <w:abstractNumId w:val="28"/>
  </w:num>
  <w:num w:numId="13" w16cid:durableId="905797718">
    <w:abstractNumId w:val="10"/>
  </w:num>
  <w:num w:numId="14" w16cid:durableId="1710763607">
    <w:abstractNumId w:val="20"/>
  </w:num>
  <w:num w:numId="15" w16cid:durableId="729695299">
    <w:abstractNumId w:val="23"/>
  </w:num>
  <w:num w:numId="16" w16cid:durableId="101144523">
    <w:abstractNumId w:val="17"/>
  </w:num>
  <w:num w:numId="17" w16cid:durableId="1969314442">
    <w:abstractNumId w:val="32"/>
  </w:num>
  <w:num w:numId="18" w16cid:durableId="1374040776">
    <w:abstractNumId w:val="25"/>
  </w:num>
  <w:num w:numId="19" w16cid:durableId="637687208">
    <w:abstractNumId w:val="30"/>
  </w:num>
  <w:num w:numId="20" w16cid:durableId="733163910">
    <w:abstractNumId w:val="15"/>
  </w:num>
  <w:num w:numId="21" w16cid:durableId="1602029624">
    <w:abstractNumId w:val="31"/>
  </w:num>
  <w:num w:numId="22" w16cid:durableId="2147041054">
    <w:abstractNumId w:val="29"/>
  </w:num>
  <w:num w:numId="23" w16cid:durableId="1765691365">
    <w:abstractNumId w:val="3"/>
  </w:num>
  <w:num w:numId="24" w16cid:durableId="376587491">
    <w:abstractNumId w:val="27"/>
  </w:num>
  <w:num w:numId="25" w16cid:durableId="988939049">
    <w:abstractNumId w:val="4"/>
  </w:num>
  <w:num w:numId="26" w16cid:durableId="136804499">
    <w:abstractNumId w:val="12"/>
  </w:num>
  <w:num w:numId="27" w16cid:durableId="164588336">
    <w:abstractNumId w:val="34"/>
  </w:num>
  <w:num w:numId="28" w16cid:durableId="143399075">
    <w:abstractNumId w:val="6"/>
  </w:num>
  <w:num w:numId="29" w16cid:durableId="1708792422">
    <w:abstractNumId w:val="35"/>
  </w:num>
  <w:num w:numId="30" w16cid:durableId="298919800">
    <w:abstractNumId w:val="18"/>
  </w:num>
  <w:num w:numId="31" w16cid:durableId="1058749393">
    <w:abstractNumId w:val="39"/>
  </w:num>
  <w:num w:numId="32" w16cid:durableId="15695533">
    <w:abstractNumId w:val="33"/>
  </w:num>
  <w:num w:numId="33" w16cid:durableId="4773075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9003380">
    <w:abstractNumId w:val="7"/>
  </w:num>
  <w:num w:numId="35" w16cid:durableId="815226965">
    <w:abstractNumId w:val="0"/>
  </w:num>
  <w:num w:numId="36" w16cid:durableId="876435742">
    <w:abstractNumId w:val="21"/>
  </w:num>
  <w:num w:numId="37" w16cid:durableId="528494068">
    <w:abstractNumId w:val="19"/>
  </w:num>
  <w:num w:numId="38" w16cid:durableId="542518676">
    <w:abstractNumId w:val="1"/>
  </w:num>
  <w:num w:numId="39" w16cid:durableId="1304965342">
    <w:abstractNumId w:val="24"/>
  </w:num>
  <w:num w:numId="40" w16cid:durableId="1367220808">
    <w:abstractNumId w:val="2"/>
  </w:num>
  <w:num w:numId="41" w16cid:durableId="212063575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FF2"/>
    <w:rsid w:val="000003AB"/>
    <w:rsid w:val="000017B7"/>
    <w:rsid w:val="0001453B"/>
    <w:rsid w:val="000216B3"/>
    <w:rsid w:val="00022CE7"/>
    <w:rsid w:val="00026D86"/>
    <w:rsid w:val="00032224"/>
    <w:rsid w:val="000417A2"/>
    <w:rsid w:val="000437C4"/>
    <w:rsid w:val="00043BBE"/>
    <w:rsid w:val="00043EF5"/>
    <w:rsid w:val="00044EDB"/>
    <w:rsid w:val="00045EA6"/>
    <w:rsid w:val="00051747"/>
    <w:rsid w:val="00052F3B"/>
    <w:rsid w:val="00057C1B"/>
    <w:rsid w:val="000651CE"/>
    <w:rsid w:val="0007007D"/>
    <w:rsid w:val="00077F84"/>
    <w:rsid w:val="00083C4F"/>
    <w:rsid w:val="000849F9"/>
    <w:rsid w:val="0008716B"/>
    <w:rsid w:val="00087A00"/>
    <w:rsid w:val="00090600"/>
    <w:rsid w:val="00092D7B"/>
    <w:rsid w:val="000946EB"/>
    <w:rsid w:val="00094F3D"/>
    <w:rsid w:val="000A3710"/>
    <w:rsid w:val="000B0CBC"/>
    <w:rsid w:val="000B709C"/>
    <w:rsid w:val="000C3B6F"/>
    <w:rsid w:val="000C6E44"/>
    <w:rsid w:val="000D2DAA"/>
    <w:rsid w:val="000D5986"/>
    <w:rsid w:val="000F7BB7"/>
    <w:rsid w:val="00100858"/>
    <w:rsid w:val="0010298D"/>
    <w:rsid w:val="0011016B"/>
    <w:rsid w:val="0011069C"/>
    <w:rsid w:val="0011527B"/>
    <w:rsid w:val="001164F7"/>
    <w:rsid w:val="00123AE1"/>
    <w:rsid w:val="0012556D"/>
    <w:rsid w:val="00130402"/>
    <w:rsid w:val="0015264B"/>
    <w:rsid w:val="00154570"/>
    <w:rsid w:val="00156D5F"/>
    <w:rsid w:val="001577FA"/>
    <w:rsid w:val="00157874"/>
    <w:rsid w:val="001623A9"/>
    <w:rsid w:val="00162D6E"/>
    <w:rsid w:val="001644DA"/>
    <w:rsid w:val="00174E5E"/>
    <w:rsid w:val="00176A43"/>
    <w:rsid w:val="00191C57"/>
    <w:rsid w:val="001947FB"/>
    <w:rsid w:val="001A38DC"/>
    <w:rsid w:val="001A66C8"/>
    <w:rsid w:val="001B0661"/>
    <w:rsid w:val="001B0824"/>
    <w:rsid w:val="001B672C"/>
    <w:rsid w:val="001C04A0"/>
    <w:rsid w:val="001C554E"/>
    <w:rsid w:val="001E0653"/>
    <w:rsid w:val="001F5708"/>
    <w:rsid w:val="001F5994"/>
    <w:rsid w:val="001F6479"/>
    <w:rsid w:val="001F7442"/>
    <w:rsid w:val="0021159E"/>
    <w:rsid w:val="00223DD0"/>
    <w:rsid w:val="002275E5"/>
    <w:rsid w:val="00235E64"/>
    <w:rsid w:val="00241AC9"/>
    <w:rsid w:val="002460C7"/>
    <w:rsid w:val="002544AC"/>
    <w:rsid w:val="00257AC9"/>
    <w:rsid w:val="002603D3"/>
    <w:rsid w:val="00262B4F"/>
    <w:rsid w:val="0026584D"/>
    <w:rsid w:val="00266CDD"/>
    <w:rsid w:val="00267F28"/>
    <w:rsid w:val="00272E14"/>
    <w:rsid w:val="00273847"/>
    <w:rsid w:val="002829E9"/>
    <w:rsid w:val="002839B6"/>
    <w:rsid w:val="002911F9"/>
    <w:rsid w:val="002914B4"/>
    <w:rsid w:val="00291FBE"/>
    <w:rsid w:val="00294B71"/>
    <w:rsid w:val="0029724A"/>
    <w:rsid w:val="002B2188"/>
    <w:rsid w:val="002C6E81"/>
    <w:rsid w:val="002D174B"/>
    <w:rsid w:val="002D2017"/>
    <w:rsid w:val="002D5410"/>
    <w:rsid w:val="002D577F"/>
    <w:rsid w:val="002E1961"/>
    <w:rsid w:val="002E37A6"/>
    <w:rsid w:val="002E4411"/>
    <w:rsid w:val="00300FA2"/>
    <w:rsid w:val="00301214"/>
    <w:rsid w:val="003038E1"/>
    <w:rsid w:val="0030583E"/>
    <w:rsid w:val="00306744"/>
    <w:rsid w:val="0030742B"/>
    <w:rsid w:val="00310923"/>
    <w:rsid w:val="003161AD"/>
    <w:rsid w:val="00324B02"/>
    <w:rsid w:val="003316BC"/>
    <w:rsid w:val="0034087E"/>
    <w:rsid w:val="00345F3C"/>
    <w:rsid w:val="00347E2B"/>
    <w:rsid w:val="00351008"/>
    <w:rsid w:val="00351482"/>
    <w:rsid w:val="00354100"/>
    <w:rsid w:val="00367B9C"/>
    <w:rsid w:val="003718B7"/>
    <w:rsid w:val="00375317"/>
    <w:rsid w:val="0038144C"/>
    <w:rsid w:val="0038365F"/>
    <w:rsid w:val="003844DD"/>
    <w:rsid w:val="00387508"/>
    <w:rsid w:val="003875EB"/>
    <w:rsid w:val="00396116"/>
    <w:rsid w:val="003A0D02"/>
    <w:rsid w:val="003A23F4"/>
    <w:rsid w:val="003B0C2B"/>
    <w:rsid w:val="003B7B1A"/>
    <w:rsid w:val="003B7B30"/>
    <w:rsid w:val="003B7B85"/>
    <w:rsid w:val="003C0C00"/>
    <w:rsid w:val="003C19CC"/>
    <w:rsid w:val="003C3795"/>
    <w:rsid w:val="003C3A38"/>
    <w:rsid w:val="003D10B8"/>
    <w:rsid w:val="003D2C26"/>
    <w:rsid w:val="003D3DB7"/>
    <w:rsid w:val="003E0DB6"/>
    <w:rsid w:val="003E4B1A"/>
    <w:rsid w:val="003F0457"/>
    <w:rsid w:val="003F0C2E"/>
    <w:rsid w:val="003F219E"/>
    <w:rsid w:val="003F6139"/>
    <w:rsid w:val="00404178"/>
    <w:rsid w:val="00407205"/>
    <w:rsid w:val="00413773"/>
    <w:rsid w:val="0041735E"/>
    <w:rsid w:val="00423499"/>
    <w:rsid w:val="00423A17"/>
    <w:rsid w:val="00425811"/>
    <w:rsid w:val="00426C8F"/>
    <w:rsid w:val="0043021A"/>
    <w:rsid w:val="00431EED"/>
    <w:rsid w:val="004346A9"/>
    <w:rsid w:val="004358A0"/>
    <w:rsid w:val="00437701"/>
    <w:rsid w:val="00441C87"/>
    <w:rsid w:val="00450DDF"/>
    <w:rsid w:val="004573F9"/>
    <w:rsid w:val="004612F0"/>
    <w:rsid w:val="00461762"/>
    <w:rsid w:val="004631E2"/>
    <w:rsid w:val="00471E41"/>
    <w:rsid w:val="00473E17"/>
    <w:rsid w:val="00475DD0"/>
    <w:rsid w:val="00476046"/>
    <w:rsid w:val="00476825"/>
    <w:rsid w:val="00477D3D"/>
    <w:rsid w:val="0048153E"/>
    <w:rsid w:val="00484DE5"/>
    <w:rsid w:val="00485D11"/>
    <w:rsid w:val="00495332"/>
    <w:rsid w:val="004A1FE4"/>
    <w:rsid w:val="004B0E29"/>
    <w:rsid w:val="004C4537"/>
    <w:rsid w:val="004C5315"/>
    <w:rsid w:val="004C6CC5"/>
    <w:rsid w:val="004D0D7C"/>
    <w:rsid w:val="004D0F95"/>
    <w:rsid w:val="004D107B"/>
    <w:rsid w:val="004D5F51"/>
    <w:rsid w:val="004D751C"/>
    <w:rsid w:val="004D7645"/>
    <w:rsid w:val="004E1FCC"/>
    <w:rsid w:val="004E2246"/>
    <w:rsid w:val="004E3E0E"/>
    <w:rsid w:val="004E7C5D"/>
    <w:rsid w:val="004F3593"/>
    <w:rsid w:val="004F3E02"/>
    <w:rsid w:val="00500459"/>
    <w:rsid w:val="0050523F"/>
    <w:rsid w:val="00505B5C"/>
    <w:rsid w:val="00511C82"/>
    <w:rsid w:val="00521D7C"/>
    <w:rsid w:val="005254DC"/>
    <w:rsid w:val="00532438"/>
    <w:rsid w:val="005326CC"/>
    <w:rsid w:val="0054163D"/>
    <w:rsid w:val="00541AB8"/>
    <w:rsid w:val="00542D9D"/>
    <w:rsid w:val="00545E83"/>
    <w:rsid w:val="00550C24"/>
    <w:rsid w:val="00550C6C"/>
    <w:rsid w:val="00557FA6"/>
    <w:rsid w:val="00562A33"/>
    <w:rsid w:val="005635FE"/>
    <w:rsid w:val="005743D3"/>
    <w:rsid w:val="005761F0"/>
    <w:rsid w:val="00582C3F"/>
    <w:rsid w:val="005A0593"/>
    <w:rsid w:val="005A06DD"/>
    <w:rsid w:val="005A680B"/>
    <w:rsid w:val="005B0740"/>
    <w:rsid w:val="005B29A6"/>
    <w:rsid w:val="005B3125"/>
    <w:rsid w:val="005B4180"/>
    <w:rsid w:val="005C1A6D"/>
    <w:rsid w:val="005C5206"/>
    <w:rsid w:val="005D595B"/>
    <w:rsid w:val="005E0E35"/>
    <w:rsid w:val="005E1DA4"/>
    <w:rsid w:val="005E5449"/>
    <w:rsid w:val="005E56B0"/>
    <w:rsid w:val="005E7A05"/>
    <w:rsid w:val="005F3D14"/>
    <w:rsid w:val="005F7629"/>
    <w:rsid w:val="00601B19"/>
    <w:rsid w:val="0060714B"/>
    <w:rsid w:val="00617E4C"/>
    <w:rsid w:val="00621CCD"/>
    <w:rsid w:val="00622FF2"/>
    <w:rsid w:val="00624B82"/>
    <w:rsid w:val="00626AF2"/>
    <w:rsid w:val="00637230"/>
    <w:rsid w:val="0064248B"/>
    <w:rsid w:val="00650831"/>
    <w:rsid w:val="00653B82"/>
    <w:rsid w:val="00657F36"/>
    <w:rsid w:val="006748D7"/>
    <w:rsid w:val="006755A1"/>
    <w:rsid w:val="00695877"/>
    <w:rsid w:val="0069634E"/>
    <w:rsid w:val="006978F6"/>
    <w:rsid w:val="006A5C1B"/>
    <w:rsid w:val="006A5DB7"/>
    <w:rsid w:val="006A6606"/>
    <w:rsid w:val="006A675F"/>
    <w:rsid w:val="006B38C7"/>
    <w:rsid w:val="006B4362"/>
    <w:rsid w:val="006C13CD"/>
    <w:rsid w:val="006C7085"/>
    <w:rsid w:val="006D1F9E"/>
    <w:rsid w:val="006D4E0E"/>
    <w:rsid w:val="006D5176"/>
    <w:rsid w:val="006D7322"/>
    <w:rsid w:val="006D746E"/>
    <w:rsid w:val="006E4EB5"/>
    <w:rsid w:val="006E571C"/>
    <w:rsid w:val="007013B2"/>
    <w:rsid w:val="00701CB4"/>
    <w:rsid w:val="00710BD0"/>
    <w:rsid w:val="007140DA"/>
    <w:rsid w:val="007159F8"/>
    <w:rsid w:val="00724C43"/>
    <w:rsid w:val="007269D5"/>
    <w:rsid w:val="00735FFC"/>
    <w:rsid w:val="0074417E"/>
    <w:rsid w:val="00751915"/>
    <w:rsid w:val="00752D91"/>
    <w:rsid w:val="0075705D"/>
    <w:rsid w:val="00764A01"/>
    <w:rsid w:val="007660C2"/>
    <w:rsid w:val="00766433"/>
    <w:rsid w:val="007664B3"/>
    <w:rsid w:val="0076737A"/>
    <w:rsid w:val="00773932"/>
    <w:rsid w:val="007769F0"/>
    <w:rsid w:val="00777632"/>
    <w:rsid w:val="007813AE"/>
    <w:rsid w:val="00781C58"/>
    <w:rsid w:val="00782E50"/>
    <w:rsid w:val="00784507"/>
    <w:rsid w:val="00784E71"/>
    <w:rsid w:val="00794F19"/>
    <w:rsid w:val="007973B8"/>
    <w:rsid w:val="00797626"/>
    <w:rsid w:val="007A4E57"/>
    <w:rsid w:val="007A54CD"/>
    <w:rsid w:val="007B0A3D"/>
    <w:rsid w:val="007B0D0E"/>
    <w:rsid w:val="007B0E87"/>
    <w:rsid w:val="007B161E"/>
    <w:rsid w:val="007B341C"/>
    <w:rsid w:val="007C0A55"/>
    <w:rsid w:val="007C65CD"/>
    <w:rsid w:val="007C67C3"/>
    <w:rsid w:val="007C6853"/>
    <w:rsid w:val="007D37D4"/>
    <w:rsid w:val="007E0E03"/>
    <w:rsid w:val="007E1B7C"/>
    <w:rsid w:val="007E37CB"/>
    <w:rsid w:val="007E58FE"/>
    <w:rsid w:val="007F6430"/>
    <w:rsid w:val="008022AB"/>
    <w:rsid w:val="008062AF"/>
    <w:rsid w:val="00811CA0"/>
    <w:rsid w:val="00816D5C"/>
    <w:rsid w:val="00817AD6"/>
    <w:rsid w:val="008208DD"/>
    <w:rsid w:val="00822E39"/>
    <w:rsid w:val="008240BC"/>
    <w:rsid w:val="0082482F"/>
    <w:rsid w:val="00826445"/>
    <w:rsid w:val="00827966"/>
    <w:rsid w:val="00834B77"/>
    <w:rsid w:val="0084288C"/>
    <w:rsid w:val="008430B3"/>
    <w:rsid w:val="00847C42"/>
    <w:rsid w:val="00851D71"/>
    <w:rsid w:val="00854377"/>
    <w:rsid w:val="00857764"/>
    <w:rsid w:val="00860F56"/>
    <w:rsid w:val="00861FE4"/>
    <w:rsid w:val="00865849"/>
    <w:rsid w:val="00865D00"/>
    <w:rsid w:val="00874F31"/>
    <w:rsid w:val="00875910"/>
    <w:rsid w:val="00877CA7"/>
    <w:rsid w:val="008819A8"/>
    <w:rsid w:val="00885103"/>
    <w:rsid w:val="00885767"/>
    <w:rsid w:val="008964A1"/>
    <w:rsid w:val="008A241E"/>
    <w:rsid w:val="008A5862"/>
    <w:rsid w:val="008B3869"/>
    <w:rsid w:val="008C03E2"/>
    <w:rsid w:val="008C6A1E"/>
    <w:rsid w:val="008D2877"/>
    <w:rsid w:val="008D2CCF"/>
    <w:rsid w:val="008D7F0E"/>
    <w:rsid w:val="008E3799"/>
    <w:rsid w:val="008E739E"/>
    <w:rsid w:val="008F002B"/>
    <w:rsid w:val="008F2704"/>
    <w:rsid w:val="008F30FF"/>
    <w:rsid w:val="008F3340"/>
    <w:rsid w:val="0090518F"/>
    <w:rsid w:val="00914BC7"/>
    <w:rsid w:val="00915734"/>
    <w:rsid w:val="009228B5"/>
    <w:rsid w:val="00927376"/>
    <w:rsid w:val="00932BFE"/>
    <w:rsid w:val="00942BB1"/>
    <w:rsid w:val="00943C13"/>
    <w:rsid w:val="009441C5"/>
    <w:rsid w:val="00944BA6"/>
    <w:rsid w:val="009521A5"/>
    <w:rsid w:val="00954E91"/>
    <w:rsid w:val="009704EC"/>
    <w:rsid w:val="009747BC"/>
    <w:rsid w:val="00981FAC"/>
    <w:rsid w:val="00984954"/>
    <w:rsid w:val="00986BF7"/>
    <w:rsid w:val="00990BCC"/>
    <w:rsid w:val="00996CAE"/>
    <w:rsid w:val="00997DB9"/>
    <w:rsid w:val="009C37ED"/>
    <w:rsid w:val="009C5A38"/>
    <w:rsid w:val="009C7F08"/>
    <w:rsid w:val="009D3931"/>
    <w:rsid w:val="009D5002"/>
    <w:rsid w:val="009D5B34"/>
    <w:rsid w:val="009D7EB7"/>
    <w:rsid w:val="009F39B7"/>
    <w:rsid w:val="009F3DF2"/>
    <w:rsid w:val="009F4451"/>
    <w:rsid w:val="009F6946"/>
    <w:rsid w:val="00A028BF"/>
    <w:rsid w:val="00A03487"/>
    <w:rsid w:val="00A0437C"/>
    <w:rsid w:val="00A06F76"/>
    <w:rsid w:val="00A17197"/>
    <w:rsid w:val="00A20DD0"/>
    <w:rsid w:val="00A27D27"/>
    <w:rsid w:val="00A3506C"/>
    <w:rsid w:val="00A403A4"/>
    <w:rsid w:val="00A42BC4"/>
    <w:rsid w:val="00A446EA"/>
    <w:rsid w:val="00A45DAC"/>
    <w:rsid w:val="00A516D3"/>
    <w:rsid w:val="00A6280E"/>
    <w:rsid w:val="00A66EFD"/>
    <w:rsid w:val="00A67342"/>
    <w:rsid w:val="00A830B2"/>
    <w:rsid w:val="00A83B8E"/>
    <w:rsid w:val="00A93EDC"/>
    <w:rsid w:val="00A97099"/>
    <w:rsid w:val="00AA09C6"/>
    <w:rsid w:val="00AA161A"/>
    <w:rsid w:val="00AB11EE"/>
    <w:rsid w:val="00AC1CFC"/>
    <w:rsid w:val="00AC2532"/>
    <w:rsid w:val="00AD2ECA"/>
    <w:rsid w:val="00AE709F"/>
    <w:rsid w:val="00AE7D45"/>
    <w:rsid w:val="00AF1F6E"/>
    <w:rsid w:val="00AF7083"/>
    <w:rsid w:val="00B05B56"/>
    <w:rsid w:val="00B12FD2"/>
    <w:rsid w:val="00B144A2"/>
    <w:rsid w:val="00B16BAE"/>
    <w:rsid w:val="00B33C4B"/>
    <w:rsid w:val="00B351FE"/>
    <w:rsid w:val="00B3782A"/>
    <w:rsid w:val="00B408DF"/>
    <w:rsid w:val="00B47DAE"/>
    <w:rsid w:val="00B47F39"/>
    <w:rsid w:val="00B856F5"/>
    <w:rsid w:val="00B86055"/>
    <w:rsid w:val="00BA1E69"/>
    <w:rsid w:val="00BA3464"/>
    <w:rsid w:val="00BA561B"/>
    <w:rsid w:val="00BA7C73"/>
    <w:rsid w:val="00BB118E"/>
    <w:rsid w:val="00BB5EB4"/>
    <w:rsid w:val="00BC2B83"/>
    <w:rsid w:val="00BC4DB8"/>
    <w:rsid w:val="00BE4D5F"/>
    <w:rsid w:val="00BF51C4"/>
    <w:rsid w:val="00BF5D46"/>
    <w:rsid w:val="00C03608"/>
    <w:rsid w:val="00C15BA6"/>
    <w:rsid w:val="00C170BC"/>
    <w:rsid w:val="00C2380E"/>
    <w:rsid w:val="00C24B2A"/>
    <w:rsid w:val="00C24C27"/>
    <w:rsid w:val="00C26113"/>
    <w:rsid w:val="00C30AA0"/>
    <w:rsid w:val="00C3488A"/>
    <w:rsid w:val="00C37130"/>
    <w:rsid w:val="00C4365F"/>
    <w:rsid w:val="00C445BF"/>
    <w:rsid w:val="00C4580F"/>
    <w:rsid w:val="00C52C42"/>
    <w:rsid w:val="00C57B78"/>
    <w:rsid w:val="00C63688"/>
    <w:rsid w:val="00C63927"/>
    <w:rsid w:val="00C72914"/>
    <w:rsid w:val="00C83A36"/>
    <w:rsid w:val="00C8789B"/>
    <w:rsid w:val="00C97679"/>
    <w:rsid w:val="00CA1AE9"/>
    <w:rsid w:val="00CB036F"/>
    <w:rsid w:val="00CB11A7"/>
    <w:rsid w:val="00CB4FDF"/>
    <w:rsid w:val="00CC05CA"/>
    <w:rsid w:val="00CC46D5"/>
    <w:rsid w:val="00CD5FCB"/>
    <w:rsid w:val="00CD610E"/>
    <w:rsid w:val="00CD6CEF"/>
    <w:rsid w:val="00CD771D"/>
    <w:rsid w:val="00CE0AA9"/>
    <w:rsid w:val="00CE6845"/>
    <w:rsid w:val="00CE6F4A"/>
    <w:rsid w:val="00CF6075"/>
    <w:rsid w:val="00CF6C26"/>
    <w:rsid w:val="00D05687"/>
    <w:rsid w:val="00D05ED9"/>
    <w:rsid w:val="00D07052"/>
    <w:rsid w:val="00D17669"/>
    <w:rsid w:val="00D1782B"/>
    <w:rsid w:val="00D2084F"/>
    <w:rsid w:val="00D2289E"/>
    <w:rsid w:val="00D34C27"/>
    <w:rsid w:val="00D3613C"/>
    <w:rsid w:val="00D36FE2"/>
    <w:rsid w:val="00D4121E"/>
    <w:rsid w:val="00D46138"/>
    <w:rsid w:val="00D6175D"/>
    <w:rsid w:val="00D6458F"/>
    <w:rsid w:val="00D67C04"/>
    <w:rsid w:val="00D735E9"/>
    <w:rsid w:val="00D74080"/>
    <w:rsid w:val="00D80864"/>
    <w:rsid w:val="00D82A8D"/>
    <w:rsid w:val="00D82D10"/>
    <w:rsid w:val="00D83A09"/>
    <w:rsid w:val="00D84B44"/>
    <w:rsid w:val="00D91FF8"/>
    <w:rsid w:val="00D922DD"/>
    <w:rsid w:val="00D92895"/>
    <w:rsid w:val="00D97188"/>
    <w:rsid w:val="00D97A07"/>
    <w:rsid w:val="00DA45E1"/>
    <w:rsid w:val="00DA49BE"/>
    <w:rsid w:val="00DA72D3"/>
    <w:rsid w:val="00DB017B"/>
    <w:rsid w:val="00DD1269"/>
    <w:rsid w:val="00DD253C"/>
    <w:rsid w:val="00DE49DD"/>
    <w:rsid w:val="00DF454D"/>
    <w:rsid w:val="00DF6E9C"/>
    <w:rsid w:val="00E02D37"/>
    <w:rsid w:val="00E07172"/>
    <w:rsid w:val="00E268D6"/>
    <w:rsid w:val="00E27E75"/>
    <w:rsid w:val="00E434CE"/>
    <w:rsid w:val="00E44BFB"/>
    <w:rsid w:val="00E52DAC"/>
    <w:rsid w:val="00E5370A"/>
    <w:rsid w:val="00E55D13"/>
    <w:rsid w:val="00E57790"/>
    <w:rsid w:val="00E64F64"/>
    <w:rsid w:val="00E67C9B"/>
    <w:rsid w:val="00E755FB"/>
    <w:rsid w:val="00E75A26"/>
    <w:rsid w:val="00E76425"/>
    <w:rsid w:val="00E90234"/>
    <w:rsid w:val="00E93683"/>
    <w:rsid w:val="00EA2147"/>
    <w:rsid w:val="00EA3378"/>
    <w:rsid w:val="00EA516A"/>
    <w:rsid w:val="00EB405A"/>
    <w:rsid w:val="00EC2B6F"/>
    <w:rsid w:val="00EC67A5"/>
    <w:rsid w:val="00ED2CE4"/>
    <w:rsid w:val="00EE131D"/>
    <w:rsid w:val="00EF0D0F"/>
    <w:rsid w:val="00EF57E1"/>
    <w:rsid w:val="00EF6E0E"/>
    <w:rsid w:val="00F01656"/>
    <w:rsid w:val="00F14210"/>
    <w:rsid w:val="00F14A79"/>
    <w:rsid w:val="00F14DE5"/>
    <w:rsid w:val="00F15437"/>
    <w:rsid w:val="00F16220"/>
    <w:rsid w:val="00F21984"/>
    <w:rsid w:val="00F225F8"/>
    <w:rsid w:val="00F22B83"/>
    <w:rsid w:val="00F23074"/>
    <w:rsid w:val="00F2315C"/>
    <w:rsid w:val="00F24052"/>
    <w:rsid w:val="00F245A4"/>
    <w:rsid w:val="00F24799"/>
    <w:rsid w:val="00F25935"/>
    <w:rsid w:val="00F26598"/>
    <w:rsid w:val="00F323C3"/>
    <w:rsid w:val="00F37AD5"/>
    <w:rsid w:val="00F423E5"/>
    <w:rsid w:val="00F44ABD"/>
    <w:rsid w:val="00F469B1"/>
    <w:rsid w:val="00F473A1"/>
    <w:rsid w:val="00F543EF"/>
    <w:rsid w:val="00F54E1E"/>
    <w:rsid w:val="00F54E82"/>
    <w:rsid w:val="00F65B95"/>
    <w:rsid w:val="00F65CDE"/>
    <w:rsid w:val="00F73235"/>
    <w:rsid w:val="00F74138"/>
    <w:rsid w:val="00F8175C"/>
    <w:rsid w:val="00F85C1C"/>
    <w:rsid w:val="00F8611E"/>
    <w:rsid w:val="00F86335"/>
    <w:rsid w:val="00F86A80"/>
    <w:rsid w:val="00F872E0"/>
    <w:rsid w:val="00F901F0"/>
    <w:rsid w:val="00F93AC5"/>
    <w:rsid w:val="00F945B6"/>
    <w:rsid w:val="00F96EC1"/>
    <w:rsid w:val="00FA347F"/>
    <w:rsid w:val="00FA6EF9"/>
    <w:rsid w:val="00FB060D"/>
    <w:rsid w:val="00FB5177"/>
    <w:rsid w:val="00FB7449"/>
    <w:rsid w:val="00FC1B1F"/>
    <w:rsid w:val="00FC4D5B"/>
    <w:rsid w:val="00FD68F4"/>
    <w:rsid w:val="00FE1E46"/>
    <w:rsid w:val="00FF31B5"/>
    <w:rsid w:val="00FF572C"/>
    <w:rsid w:val="0241FE48"/>
    <w:rsid w:val="0EBF237A"/>
    <w:rsid w:val="17E27210"/>
    <w:rsid w:val="2E04CF1A"/>
    <w:rsid w:val="36661EB5"/>
    <w:rsid w:val="3F118343"/>
    <w:rsid w:val="5AA800C4"/>
    <w:rsid w:val="5AD7FCAC"/>
    <w:rsid w:val="6066BB47"/>
    <w:rsid w:val="64D00B9E"/>
    <w:rsid w:val="72D33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07911"/>
  <w15:docId w15:val="{9B28EE8D-0A7E-46BB-BA31-B00D27B9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0DD0"/>
    <w:pPr>
      <w:spacing w:after="200" w:line="276" w:lineRule="auto"/>
    </w:pPr>
    <w:rPr>
      <w:sz w:val="22"/>
      <w:szCs w:val="22"/>
      <w:lang w:eastAsia="en-US"/>
    </w:rPr>
  </w:style>
  <w:style w:type="paragraph" w:styleId="Heading1">
    <w:name w:val="heading 1"/>
    <w:basedOn w:val="Normal"/>
    <w:next w:val="Normal"/>
    <w:link w:val="Heading1Char"/>
    <w:uiPriority w:val="9"/>
    <w:qFormat/>
    <w:rsid w:val="009C5A38"/>
    <w:pPr>
      <w:keepNext/>
      <w:keepLines/>
      <w:spacing w:before="480" w:after="0"/>
      <w:outlineLvl w:val="0"/>
    </w:pPr>
    <w:rPr>
      <w:rFonts w:asciiTheme="majorHAnsi" w:hAnsiTheme="majorHAnsi" w:eastAsiaTheme="majorEastAsia" w:cstheme="majorBidi"/>
      <w:b/>
      <w:bCs/>
      <w:color w:val="007897" w:themeColor="accent1" w:themeShade="BF"/>
      <w:sz w:val="28"/>
      <w:szCs w:val="28"/>
    </w:rPr>
  </w:style>
  <w:style w:type="paragraph" w:styleId="Heading2">
    <w:name w:val="heading 2"/>
    <w:basedOn w:val="Normal"/>
    <w:next w:val="Normal"/>
    <w:link w:val="Heading2Char"/>
    <w:unhideWhenUsed/>
    <w:qFormat/>
    <w:rsid w:val="000D5986"/>
    <w:pPr>
      <w:keepNext/>
      <w:keepLines/>
      <w:spacing w:before="200" w:after="0" w:line="240" w:lineRule="auto"/>
      <w:outlineLvl w:val="1"/>
    </w:pPr>
    <w:rPr>
      <w:rFonts w:ascii="Cambria" w:hAnsi="Cambria" w:eastAsia="Times New Roman"/>
      <w:b/>
      <w:bCs/>
      <w:color w:val="4F81BD"/>
      <w:sz w:val="26"/>
      <w:szCs w:val="26"/>
      <w:lang w:val="en-US"/>
    </w:rPr>
  </w:style>
  <w:style w:type="paragraph" w:styleId="Heading3">
    <w:name w:val="heading 3"/>
    <w:basedOn w:val="Normal"/>
    <w:next w:val="Normal"/>
    <w:link w:val="Heading3Char"/>
    <w:uiPriority w:val="9"/>
    <w:unhideWhenUsed/>
    <w:qFormat/>
    <w:rsid w:val="009C5A38"/>
    <w:pPr>
      <w:keepNext/>
      <w:keepLines/>
      <w:spacing w:before="200" w:after="0"/>
      <w:outlineLvl w:val="2"/>
    </w:pPr>
    <w:rPr>
      <w:rFonts w:asciiTheme="majorHAnsi" w:hAnsiTheme="majorHAnsi" w:eastAsiaTheme="majorEastAsia" w:cstheme="majorBidi"/>
      <w:b/>
      <w:bCs/>
      <w:color w:val="00A2CA"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7660C2"/>
    <w:pPr>
      <w:tabs>
        <w:tab w:val="center" w:pos="4320"/>
        <w:tab w:val="right" w:pos="8640"/>
      </w:tabs>
      <w:spacing w:after="0" w:line="240" w:lineRule="auto"/>
    </w:pPr>
    <w:rPr>
      <w:rFonts w:ascii="Times New Roman" w:hAnsi="Times New Roman" w:eastAsia="Times New Roman"/>
      <w:sz w:val="24"/>
      <w:szCs w:val="24"/>
      <w:lang w:val="en-US"/>
    </w:rPr>
  </w:style>
  <w:style w:type="character" w:styleId="HeaderChar" w:customStyle="1">
    <w:name w:val="Header Char"/>
    <w:basedOn w:val="DefaultParagraphFont"/>
    <w:link w:val="Header"/>
    <w:rsid w:val="007660C2"/>
    <w:rPr>
      <w:rFonts w:ascii="Times New Roman" w:hAnsi="Times New Roman" w:eastAsia="Times New Roman" w:cs="Times New Roman"/>
      <w:sz w:val="24"/>
      <w:szCs w:val="24"/>
      <w:lang w:val="en-US"/>
    </w:rPr>
  </w:style>
  <w:style w:type="character" w:styleId="Hyperlink">
    <w:name w:val="Hyperlink"/>
    <w:basedOn w:val="DefaultParagraphFont"/>
    <w:rsid w:val="007660C2"/>
    <w:rPr>
      <w:color w:val="0000FF"/>
      <w:u w:val="single"/>
    </w:rPr>
  </w:style>
  <w:style w:type="paragraph" w:styleId="ListParagraph">
    <w:name w:val="List Paragraph"/>
    <w:basedOn w:val="Normal"/>
    <w:uiPriority w:val="34"/>
    <w:qFormat/>
    <w:rsid w:val="007660C2"/>
    <w:pPr>
      <w:spacing w:after="0" w:line="240" w:lineRule="auto"/>
      <w:ind w:left="720"/>
      <w:contextualSpacing/>
    </w:pPr>
    <w:rPr>
      <w:rFonts w:ascii="Times New Roman" w:hAnsi="Times New Roman" w:eastAsia="Times New Roman"/>
      <w:sz w:val="24"/>
      <w:szCs w:val="24"/>
      <w:lang w:val="en-US"/>
    </w:rPr>
  </w:style>
  <w:style w:type="paragraph" w:styleId="BalloonText">
    <w:name w:val="Balloon Text"/>
    <w:basedOn w:val="Normal"/>
    <w:link w:val="BalloonTextChar"/>
    <w:uiPriority w:val="99"/>
    <w:semiHidden/>
    <w:unhideWhenUsed/>
    <w:rsid w:val="007660C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660C2"/>
    <w:rPr>
      <w:rFonts w:ascii="Tahoma" w:hAnsi="Tahoma" w:cs="Tahoma"/>
      <w:sz w:val="16"/>
      <w:szCs w:val="16"/>
    </w:rPr>
  </w:style>
  <w:style w:type="paragraph" w:styleId="NormalWeb">
    <w:name w:val="Normal (Web)"/>
    <w:basedOn w:val="Normal"/>
    <w:uiPriority w:val="99"/>
    <w:unhideWhenUsed/>
    <w:rsid w:val="007660C2"/>
    <w:pPr>
      <w:spacing w:before="100" w:beforeAutospacing="1" w:after="100" w:afterAutospacing="1" w:line="240" w:lineRule="auto"/>
    </w:pPr>
    <w:rPr>
      <w:rFonts w:ascii="Times New Roman" w:hAnsi="Times New Roman" w:eastAsia="Times New Roman"/>
      <w:sz w:val="24"/>
      <w:szCs w:val="24"/>
      <w:lang w:eastAsia="en-GB"/>
    </w:rPr>
  </w:style>
  <w:style w:type="paragraph" w:styleId="Pa0" w:customStyle="1">
    <w:name w:val="Pa0"/>
    <w:basedOn w:val="Normal"/>
    <w:next w:val="Normal"/>
    <w:rsid w:val="00F8175C"/>
    <w:pPr>
      <w:autoSpaceDE w:val="0"/>
      <w:autoSpaceDN w:val="0"/>
      <w:adjustRightInd w:val="0"/>
      <w:spacing w:after="220" w:line="241" w:lineRule="atLeast"/>
    </w:pPr>
    <w:rPr>
      <w:rFonts w:ascii="TradeGothic Light" w:hAnsi="TradeGothic Light" w:eastAsia="Times New Roman"/>
      <w:sz w:val="24"/>
      <w:szCs w:val="24"/>
      <w:lang w:val="en-US"/>
    </w:rPr>
  </w:style>
  <w:style w:type="character" w:styleId="A0" w:customStyle="1">
    <w:name w:val="A0"/>
    <w:uiPriority w:val="99"/>
    <w:rsid w:val="000D5986"/>
    <w:rPr>
      <w:rFonts w:cs="ITC Garamond Std Book"/>
      <w:color w:val="000000"/>
      <w:sz w:val="20"/>
      <w:szCs w:val="20"/>
    </w:rPr>
  </w:style>
  <w:style w:type="character" w:styleId="A1" w:customStyle="1">
    <w:name w:val="A1"/>
    <w:uiPriority w:val="99"/>
    <w:rsid w:val="000D5986"/>
    <w:rPr>
      <w:color w:val="000000"/>
      <w:sz w:val="20"/>
      <w:szCs w:val="20"/>
    </w:rPr>
  </w:style>
  <w:style w:type="paragraph" w:styleId="NoSpacing">
    <w:name w:val="No Spacing"/>
    <w:uiPriority w:val="1"/>
    <w:qFormat/>
    <w:rsid w:val="000D5986"/>
    <w:rPr>
      <w:sz w:val="22"/>
      <w:szCs w:val="22"/>
      <w:lang w:eastAsia="en-US"/>
    </w:rPr>
  </w:style>
  <w:style w:type="character" w:styleId="Heading2Char" w:customStyle="1">
    <w:name w:val="Heading 2 Char"/>
    <w:basedOn w:val="DefaultParagraphFont"/>
    <w:link w:val="Heading2"/>
    <w:rsid w:val="000D5986"/>
    <w:rPr>
      <w:rFonts w:ascii="Cambria" w:hAnsi="Cambria" w:eastAsia="Times New Roman" w:cs="Times New Roman"/>
      <w:b/>
      <w:bCs/>
      <w:color w:val="4F81BD"/>
      <w:sz w:val="26"/>
      <w:szCs w:val="26"/>
      <w:lang w:val="en-US"/>
    </w:rPr>
  </w:style>
  <w:style w:type="paragraph" w:styleId="PlainText">
    <w:name w:val="Plain Text"/>
    <w:basedOn w:val="Normal"/>
    <w:link w:val="PlainTextChar"/>
    <w:rsid w:val="000D5986"/>
    <w:pPr>
      <w:spacing w:after="0" w:line="240" w:lineRule="auto"/>
    </w:pPr>
    <w:rPr>
      <w:rFonts w:ascii="Courier New" w:hAnsi="Courier New" w:eastAsia="Times New Roman" w:cs="Courier New"/>
      <w:sz w:val="20"/>
      <w:szCs w:val="20"/>
      <w:lang w:val="en-US"/>
    </w:rPr>
  </w:style>
  <w:style w:type="character" w:styleId="PlainTextChar" w:customStyle="1">
    <w:name w:val="Plain Text Char"/>
    <w:basedOn w:val="DefaultParagraphFont"/>
    <w:link w:val="PlainText"/>
    <w:rsid w:val="000D5986"/>
    <w:rPr>
      <w:rFonts w:ascii="Courier New" w:hAnsi="Courier New" w:eastAsia="Times New Roman" w:cs="Courier New"/>
      <w:sz w:val="20"/>
      <w:szCs w:val="20"/>
      <w:lang w:val="en-US"/>
    </w:rPr>
  </w:style>
  <w:style w:type="paragraph" w:styleId="BodyTextIndent">
    <w:name w:val="Body Text Indent"/>
    <w:basedOn w:val="Normal"/>
    <w:link w:val="BodyTextIndentChar"/>
    <w:rsid w:val="000D5986"/>
    <w:pPr>
      <w:spacing w:after="0" w:line="240" w:lineRule="auto"/>
      <w:ind w:left="1800" w:hanging="720"/>
      <w:jc w:val="both"/>
    </w:pPr>
    <w:rPr>
      <w:rFonts w:ascii="Arial" w:hAnsi="Arial" w:eastAsia="Times New Roman" w:cs="Arial"/>
      <w:sz w:val="24"/>
      <w:szCs w:val="24"/>
    </w:rPr>
  </w:style>
  <w:style w:type="character" w:styleId="BodyTextIndentChar" w:customStyle="1">
    <w:name w:val="Body Text Indent Char"/>
    <w:basedOn w:val="DefaultParagraphFont"/>
    <w:link w:val="BodyTextIndent"/>
    <w:rsid w:val="000D5986"/>
    <w:rPr>
      <w:rFonts w:ascii="Arial" w:hAnsi="Arial" w:eastAsia="Times New Roman" w:cs="Arial"/>
      <w:sz w:val="24"/>
      <w:szCs w:val="24"/>
    </w:rPr>
  </w:style>
  <w:style w:type="paragraph" w:styleId="Footer">
    <w:name w:val="footer"/>
    <w:basedOn w:val="Normal"/>
    <w:link w:val="FooterChar"/>
    <w:uiPriority w:val="99"/>
    <w:unhideWhenUsed/>
    <w:rsid w:val="00F74138"/>
    <w:pPr>
      <w:tabs>
        <w:tab w:val="center" w:pos="4513"/>
        <w:tab w:val="right" w:pos="9026"/>
      </w:tabs>
    </w:pPr>
  </w:style>
  <w:style w:type="character" w:styleId="FooterChar" w:customStyle="1">
    <w:name w:val="Footer Char"/>
    <w:basedOn w:val="DefaultParagraphFont"/>
    <w:link w:val="Footer"/>
    <w:uiPriority w:val="99"/>
    <w:rsid w:val="00F74138"/>
    <w:rPr>
      <w:sz w:val="22"/>
      <w:szCs w:val="22"/>
      <w:lang w:eastAsia="en-US"/>
    </w:rPr>
  </w:style>
  <w:style w:type="character" w:styleId="CommentReference">
    <w:name w:val="annotation reference"/>
    <w:basedOn w:val="DefaultParagraphFont"/>
    <w:uiPriority w:val="99"/>
    <w:semiHidden/>
    <w:unhideWhenUsed/>
    <w:rsid w:val="00354100"/>
    <w:rPr>
      <w:sz w:val="16"/>
      <w:szCs w:val="16"/>
    </w:rPr>
  </w:style>
  <w:style w:type="paragraph" w:styleId="CommentText">
    <w:name w:val="annotation text"/>
    <w:basedOn w:val="Normal"/>
    <w:link w:val="CommentTextChar"/>
    <w:uiPriority w:val="99"/>
    <w:semiHidden/>
    <w:unhideWhenUsed/>
    <w:rsid w:val="00354100"/>
    <w:rPr>
      <w:sz w:val="20"/>
      <w:szCs w:val="20"/>
    </w:rPr>
  </w:style>
  <w:style w:type="character" w:styleId="CommentTextChar" w:customStyle="1">
    <w:name w:val="Comment Text Char"/>
    <w:basedOn w:val="DefaultParagraphFont"/>
    <w:link w:val="CommentText"/>
    <w:uiPriority w:val="99"/>
    <w:semiHidden/>
    <w:rsid w:val="00354100"/>
    <w:rPr>
      <w:lang w:eastAsia="en-US"/>
    </w:rPr>
  </w:style>
  <w:style w:type="paragraph" w:styleId="CommentSubject">
    <w:name w:val="annotation subject"/>
    <w:basedOn w:val="CommentText"/>
    <w:next w:val="CommentText"/>
    <w:link w:val="CommentSubjectChar"/>
    <w:uiPriority w:val="99"/>
    <w:semiHidden/>
    <w:unhideWhenUsed/>
    <w:rsid w:val="00354100"/>
    <w:rPr>
      <w:b/>
      <w:bCs/>
    </w:rPr>
  </w:style>
  <w:style w:type="character" w:styleId="CommentSubjectChar" w:customStyle="1">
    <w:name w:val="Comment Subject Char"/>
    <w:basedOn w:val="CommentTextChar"/>
    <w:link w:val="CommentSubject"/>
    <w:uiPriority w:val="99"/>
    <w:semiHidden/>
    <w:rsid w:val="00354100"/>
    <w:rPr>
      <w:b/>
      <w:bCs/>
      <w:lang w:eastAsia="en-US"/>
    </w:rPr>
  </w:style>
  <w:style w:type="character" w:styleId="Strong">
    <w:name w:val="Strong"/>
    <w:basedOn w:val="DefaultParagraphFont"/>
    <w:uiPriority w:val="22"/>
    <w:qFormat/>
    <w:rsid w:val="00EC2B6F"/>
    <w:rPr>
      <w:b/>
      <w:bCs/>
    </w:rPr>
  </w:style>
  <w:style w:type="table" w:styleId="MediumList1-Accent11" w:customStyle="1">
    <w:name w:val="Medium List 1 - Accent 11"/>
    <w:basedOn w:val="TableNormal"/>
    <w:uiPriority w:val="65"/>
    <w:rsid w:val="004D107B"/>
    <w:rPr>
      <w:color w:val="000000"/>
      <w:sz w:val="22"/>
      <w:szCs w:val="22"/>
      <w:lang w:eastAsia="en-US"/>
    </w:rPr>
    <w:tblPr>
      <w:tblStyleRowBandSize w:val="1"/>
      <w:tblStyleColBandSize w:val="1"/>
      <w:tblBorders>
        <w:top w:val="single" w:color="4F81BD" w:sz="8" w:space="0"/>
        <w:bottom w:val="single" w:color="4F81BD" w:sz="8" w:space="0"/>
      </w:tblBorders>
    </w:tblPr>
    <w:tblStylePr w:type="firstRow">
      <w:rPr>
        <w:rFonts w:hint="default" w:ascii="Cambria" w:hAnsi="Cambria" w:eastAsia="Times New Roman" w:cs="Times New Roman"/>
      </w:rPr>
      <w:tblPr/>
      <w:tcPr>
        <w:tcBorders>
          <w:top w:val="nil"/>
          <w:bottom w:val="single" w:color="4F81BD" w:sz="8" w:space="0"/>
        </w:tcBorders>
      </w:tcPr>
    </w:tblStylePr>
    <w:tblStylePr w:type="lastRow">
      <w:rPr>
        <w:b/>
        <w:bCs/>
        <w:color w:val="1F497D"/>
      </w:rPr>
      <w:tblPr/>
      <w:tcPr>
        <w:tcBorders>
          <w:top w:val="single" w:color="4F81BD" w:sz="8" w:space="0"/>
          <w:bottom w:val="single" w:color="4F81BD" w:sz="8" w:space="0"/>
        </w:tcBorders>
      </w:tcPr>
    </w:tblStylePr>
    <w:tblStylePr w:type="firstCol">
      <w:rPr>
        <w:b/>
        <w:bCs/>
      </w:rPr>
    </w:tblStylePr>
    <w:tblStylePr w:type="lastCol">
      <w:rPr>
        <w:b/>
        <w:bCs/>
      </w:rPr>
      <w:tblPr/>
      <w:tcPr>
        <w:tcBorders>
          <w:top w:val="single" w:color="4F81BD" w:sz="8" w:space="0"/>
          <w:bottom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TableGrid">
    <w:name w:val="Table Grid"/>
    <w:basedOn w:val="TableNormal"/>
    <w:uiPriority w:val="59"/>
    <w:rsid w:val="004D107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F245A4"/>
    <w:rPr>
      <w:color w:val="000000" w:themeColor="followedHyperlink"/>
      <w:u w:val="single"/>
    </w:rPr>
  </w:style>
  <w:style w:type="character" w:styleId="Heading3Char" w:customStyle="1">
    <w:name w:val="Heading 3 Char"/>
    <w:basedOn w:val="DefaultParagraphFont"/>
    <w:link w:val="Heading3"/>
    <w:uiPriority w:val="9"/>
    <w:rsid w:val="009C5A38"/>
    <w:rPr>
      <w:rFonts w:asciiTheme="majorHAnsi" w:hAnsiTheme="majorHAnsi" w:eastAsiaTheme="majorEastAsia" w:cstheme="majorBidi"/>
      <w:b/>
      <w:bCs/>
      <w:color w:val="00A2CA" w:themeColor="accent1"/>
      <w:sz w:val="22"/>
      <w:szCs w:val="22"/>
      <w:lang w:eastAsia="en-US"/>
    </w:rPr>
  </w:style>
  <w:style w:type="character" w:styleId="Heading1Char" w:customStyle="1">
    <w:name w:val="Heading 1 Char"/>
    <w:basedOn w:val="DefaultParagraphFont"/>
    <w:link w:val="Heading1"/>
    <w:uiPriority w:val="9"/>
    <w:rsid w:val="009C5A38"/>
    <w:rPr>
      <w:rFonts w:asciiTheme="majorHAnsi" w:hAnsiTheme="majorHAnsi" w:eastAsiaTheme="majorEastAsia" w:cstheme="majorBidi"/>
      <w:b/>
      <w:bCs/>
      <w:color w:val="007897" w:themeColor="accent1" w:themeShade="BF"/>
      <w:sz w:val="28"/>
      <w:szCs w:val="28"/>
      <w:lang w:eastAsia="en-US"/>
    </w:rPr>
  </w:style>
  <w:style w:type="paragraph" w:styleId="12ptTextGaramond" w:customStyle="1">
    <w:name w:val="12pt Text Garamond"/>
    <w:basedOn w:val="Normal"/>
    <w:link w:val="12ptTextGaramondChar"/>
    <w:qFormat/>
    <w:rsid w:val="00A45DAC"/>
    <w:rPr>
      <w:rFonts w:ascii="Garamond" w:hAnsi="Garamond"/>
      <w:sz w:val="24"/>
      <w:szCs w:val="24"/>
    </w:rPr>
  </w:style>
  <w:style w:type="character" w:styleId="12ptTextGaramondChar" w:customStyle="1">
    <w:name w:val="12pt Text Garamond Char"/>
    <w:basedOn w:val="DefaultParagraphFont"/>
    <w:link w:val="12ptTextGaramond"/>
    <w:rsid w:val="00A45DAC"/>
    <w:rPr>
      <w:rFonts w:ascii="Garamond" w:hAnsi="Garamond"/>
      <w:sz w:val="24"/>
      <w:szCs w:val="24"/>
      <w:lang w:eastAsia="en-US"/>
    </w:rPr>
  </w:style>
  <w:style w:type="paragraph" w:styleId="Heading1GaramondBold" w:customStyle="1">
    <w:name w:val="Heading 1 Garamond Bold"/>
    <w:basedOn w:val="Heading1"/>
    <w:link w:val="Heading1GaramondBoldChar"/>
    <w:qFormat/>
    <w:rsid w:val="00626AF2"/>
    <w:rPr>
      <w:rFonts w:ascii="Garamond" w:hAnsi="Garamond"/>
      <w:color w:val="0068B9"/>
      <w:sz w:val="40"/>
      <w:szCs w:val="36"/>
    </w:rPr>
  </w:style>
  <w:style w:type="paragraph" w:styleId="Heading2Garamond" w:customStyle="1">
    <w:name w:val="Heading 2 Garamond"/>
    <w:basedOn w:val="Heading2"/>
    <w:link w:val="Heading2GaramondChar"/>
    <w:qFormat/>
    <w:rsid w:val="00626AF2"/>
    <w:rPr>
      <w:rFonts w:ascii="Garamond" w:hAnsi="Garamond"/>
      <w:color w:val="0068B9"/>
      <w:sz w:val="32"/>
      <w:szCs w:val="28"/>
    </w:rPr>
  </w:style>
  <w:style w:type="character" w:styleId="Heading1GaramondBoldChar" w:customStyle="1">
    <w:name w:val="Heading 1 Garamond Bold Char"/>
    <w:basedOn w:val="Heading1Char"/>
    <w:link w:val="Heading1GaramondBold"/>
    <w:rsid w:val="00626AF2"/>
    <w:rPr>
      <w:rFonts w:ascii="Garamond" w:hAnsi="Garamond" w:eastAsiaTheme="majorEastAsia" w:cstheme="majorBidi"/>
      <w:b/>
      <w:bCs/>
      <w:color w:val="0068B9"/>
      <w:sz w:val="40"/>
      <w:szCs w:val="36"/>
      <w:lang w:eastAsia="en-US"/>
    </w:rPr>
  </w:style>
  <w:style w:type="paragraph" w:styleId="Heading3Garamond" w:customStyle="1">
    <w:name w:val="Heading 3 Garamond"/>
    <w:basedOn w:val="Heading2Garamond"/>
    <w:link w:val="Heading3GaramondChar"/>
    <w:qFormat/>
    <w:rsid w:val="00626AF2"/>
    <w:rPr>
      <w:sz w:val="26"/>
      <w:szCs w:val="24"/>
    </w:rPr>
  </w:style>
  <w:style w:type="character" w:styleId="Heading2GaramondChar" w:customStyle="1">
    <w:name w:val="Heading 2 Garamond Char"/>
    <w:basedOn w:val="Heading2Char"/>
    <w:link w:val="Heading2Garamond"/>
    <w:rsid w:val="00626AF2"/>
    <w:rPr>
      <w:rFonts w:ascii="Garamond" w:hAnsi="Garamond" w:eastAsia="Times New Roman" w:cs="Times New Roman"/>
      <w:b/>
      <w:bCs/>
      <w:color w:val="0068B9"/>
      <w:sz w:val="32"/>
      <w:szCs w:val="28"/>
      <w:lang w:val="en-US" w:eastAsia="en-US"/>
    </w:rPr>
  </w:style>
  <w:style w:type="character" w:styleId="Heading3GaramondChar" w:customStyle="1">
    <w:name w:val="Heading 3 Garamond Char"/>
    <w:basedOn w:val="Heading2GaramondChar"/>
    <w:link w:val="Heading3Garamond"/>
    <w:rsid w:val="00626AF2"/>
    <w:rPr>
      <w:rFonts w:ascii="Garamond" w:hAnsi="Garamond" w:eastAsia="Times New Roman" w:cs="Times New Roman"/>
      <w:b/>
      <w:bCs/>
      <w:color w:val="0068B9"/>
      <w:sz w:val="26"/>
      <w:szCs w:val="24"/>
      <w:lang w:val="en-US" w:eastAsia="en-US"/>
    </w:rPr>
  </w:style>
  <w:style w:type="paragraph" w:styleId="13ptTextGaramond" w:customStyle="1">
    <w:name w:val="13pt Text Garamond"/>
    <w:basedOn w:val="Normal"/>
    <w:link w:val="13ptTextGaramondChar"/>
    <w:qFormat/>
    <w:rsid w:val="00D74080"/>
    <w:rPr>
      <w:rFonts w:ascii="Garamond" w:hAnsi="Garamond"/>
      <w:sz w:val="26"/>
      <w:szCs w:val="26"/>
    </w:rPr>
  </w:style>
  <w:style w:type="paragraph" w:styleId="Quote18ptGaraItalic" w:customStyle="1">
    <w:name w:val="Quote 18pt Gara Italic"/>
    <w:basedOn w:val="12ptTextGaramond"/>
    <w:link w:val="Quote18ptGaraItalicChar"/>
    <w:qFormat/>
    <w:rsid w:val="006D746E"/>
    <w:pPr>
      <w:spacing w:after="120"/>
    </w:pPr>
    <w:rPr>
      <w:i/>
      <w:sz w:val="36"/>
      <w:szCs w:val="36"/>
    </w:rPr>
  </w:style>
  <w:style w:type="character" w:styleId="13ptTextGaramondChar" w:customStyle="1">
    <w:name w:val="13pt Text Garamond Char"/>
    <w:basedOn w:val="DefaultParagraphFont"/>
    <w:link w:val="13ptTextGaramond"/>
    <w:rsid w:val="00D74080"/>
    <w:rPr>
      <w:rFonts w:ascii="Garamond" w:hAnsi="Garamond"/>
      <w:sz w:val="26"/>
      <w:szCs w:val="26"/>
      <w:lang w:eastAsia="en-US"/>
    </w:rPr>
  </w:style>
  <w:style w:type="paragraph" w:styleId="Bullets12ptTextGara" w:customStyle="1">
    <w:name w:val="Bullets 12pt Text Gara"/>
    <w:basedOn w:val="12ptTextGaramond"/>
    <w:link w:val="Bullets12ptTextGaraChar"/>
    <w:qFormat/>
    <w:rsid w:val="00A45DAC"/>
    <w:pPr>
      <w:numPr>
        <w:numId w:val="25"/>
      </w:numPr>
      <w:spacing w:after="0"/>
      <w:ind w:left="714" w:hanging="357"/>
    </w:pPr>
  </w:style>
  <w:style w:type="character" w:styleId="Quote18ptGaraItalicChar" w:customStyle="1">
    <w:name w:val="Quote 18pt Gara Italic Char"/>
    <w:basedOn w:val="12ptTextGaramondChar"/>
    <w:link w:val="Quote18ptGaraItalic"/>
    <w:rsid w:val="006D746E"/>
    <w:rPr>
      <w:rFonts w:ascii="Garamond" w:hAnsi="Garamond"/>
      <w:i/>
      <w:sz w:val="36"/>
      <w:szCs w:val="36"/>
      <w:lang w:eastAsia="en-US"/>
    </w:rPr>
  </w:style>
  <w:style w:type="paragraph" w:styleId="Bullets13ptTextGara" w:customStyle="1">
    <w:name w:val="Bullets 13pt Text Gara"/>
    <w:basedOn w:val="13ptTextGaramond"/>
    <w:link w:val="Bullets13ptTextGaraChar"/>
    <w:qFormat/>
    <w:rsid w:val="005E56B0"/>
    <w:pPr>
      <w:numPr>
        <w:numId w:val="24"/>
      </w:numPr>
      <w:spacing w:after="0"/>
      <w:ind w:left="714" w:hanging="357"/>
    </w:pPr>
  </w:style>
  <w:style w:type="character" w:styleId="Bullets12ptTextGaraChar" w:customStyle="1">
    <w:name w:val="Bullets 12pt Text Gara Char"/>
    <w:basedOn w:val="12ptTextGaramondChar"/>
    <w:link w:val="Bullets12ptTextGara"/>
    <w:rsid w:val="00A45DAC"/>
    <w:rPr>
      <w:rFonts w:ascii="Garamond" w:hAnsi="Garamond"/>
      <w:sz w:val="24"/>
      <w:szCs w:val="24"/>
      <w:lang w:eastAsia="en-US"/>
    </w:rPr>
  </w:style>
  <w:style w:type="character" w:styleId="Bullets13ptTextGaraChar" w:customStyle="1">
    <w:name w:val="Bullets 13pt Text Gara Char"/>
    <w:basedOn w:val="13ptTextGaramondChar"/>
    <w:link w:val="Bullets13ptTextGara"/>
    <w:rsid w:val="005E56B0"/>
    <w:rPr>
      <w:rFonts w:ascii="Garamond" w:hAnsi="Garamond"/>
      <w:sz w:val="26"/>
      <w:szCs w:val="26"/>
      <w:lang w:eastAsia="en-US"/>
    </w:rPr>
  </w:style>
  <w:style w:type="paragraph" w:styleId="Default" w:customStyle="1">
    <w:name w:val="Default"/>
    <w:rsid w:val="008D2877"/>
    <w:pPr>
      <w:autoSpaceDE w:val="0"/>
      <w:autoSpaceDN w:val="0"/>
      <w:adjustRightInd w:val="0"/>
    </w:pPr>
    <w:rPr>
      <w:rFonts w:ascii="Constantia" w:hAnsi="Constantia" w:cs="Constantia"/>
      <w:color w:val="000000"/>
      <w:sz w:val="24"/>
      <w:szCs w:val="24"/>
    </w:rPr>
  </w:style>
  <w:style w:type="table" w:styleId="LightList-Accent11" w:customStyle="1">
    <w:name w:val="Light List - Accent 11"/>
    <w:basedOn w:val="TableNormal"/>
    <w:uiPriority w:val="61"/>
    <w:rsid w:val="008D2877"/>
    <w:tblPr>
      <w:tblStyleRowBandSize w:val="1"/>
      <w:tblStyleColBandSize w:val="1"/>
      <w:tblBorders>
        <w:top w:val="single" w:color="00A2CA" w:themeColor="accent1" w:sz="8" w:space="0"/>
        <w:left w:val="single" w:color="00A2CA" w:themeColor="accent1" w:sz="8" w:space="0"/>
        <w:bottom w:val="single" w:color="00A2CA" w:themeColor="accent1" w:sz="8" w:space="0"/>
        <w:right w:val="single" w:color="00A2CA" w:themeColor="accent1" w:sz="8" w:space="0"/>
      </w:tblBorders>
    </w:tblPr>
    <w:tblStylePr w:type="firstRow">
      <w:pPr>
        <w:spacing w:before="0" w:after="0" w:line="240" w:lineRule="auto"/>
      </w:pPr>
      <w:rPr>
        <w:b/>
        <w:bCs/>
        <w:color w:val="FFFFFF" w:themeColor="background1"/>
      </w:rPr>
      <w:tblPr/>
      <w:tcPr>
        <w:shd w:val="clear" w:color="auto" w:fill="00A2CA" w:themeFill="accent1"/>
      </w:tcPr>
    </w:tblStylePr>
    <w:tblStylePr w:type="lastRow">
      <w:pPr>
        <w:spacing w:before="0" w:after="0" w:line="240" w:lineRule="auto"/>
      </w:pPr>
      <w:rPr>
        <w:b/>
        <w:bCs/>
      </w:rPr>
      <w:tblPr/>
      <w:tcPr>
        <w:tcBorders>
          <w:top w:val="double" w:color="00A2CA" w:themeColor="accent1" w:sz="6" w:space="0"/>
          <w:left w:val="single" w:color="00A2CA" w:themeColor="accent1" w:sz="8" w:space="0"/>
          <w:bottom w:val="single" w:color="00A2CA" w:themeColor="accent1" w:sz="8" w:space="0"/>
          <w:right w:val="single" w:color="00A2CA" w:themeColor="accent1" w:sz="8" w:space="0"/>
        </w:tcBorders>
      </w:tcPr>
    </w:tblStylePr>
    <w:tblStylePr w:type="firstCol">
      <w:rPr>
        <w:b/>
        <w:bCs/>
      </w:rPr>
    </w:tblStylePr>
    <w:tblStylePr w:type="lastCol">
      <w:rPr>
        <w:b/>
        <w:bCs/>
      </w:rPr>
    </w:tblStylePr>
    <w:tblStylePr w:type="band1Vert">
      <w:tblPr/>
      <w:tcPr>
        <w:tcBorders>
          <w:top w:val="single" w:color="00A2CA" w:themeColor="accent1" w:sz="8" w:space="0"/>
          <w:left w:val="single" w:color="00A2CA" w:themeColor="accent1" w:sz="8" w:space="0"/>
          <w:bottom w:val="single" w:color="00A2CA" w:themeColor="accent1" w:sz="8" w:space="0"/>
          <w:right w:val="single" w:color="00A2CA" w:themeColor="accent1" w:sz="8" w:space="0"/>
        </w:tcBorders>
      </w:tcPr>
    </w:tblStylePr>
    <w:tblStylePr w:type="band1Horz">
      <w:tblPr/>
      <w:tcPr>
        <w:tcBorders>
          <w:top w:val="single" w:color="00A2CA" w:themeColor="accent1" w:sz="8" w:space="0"/>
          <w:left w:val="single" w:color="00A2CA" w:themeColor="accent1" w:sz="8" w:space="0"/>
          <w:bottom w:val="single" w:color="00A2CA" w:themeColor="accent1" w:sz="8" w:space="0"/>
          <w:right w:val="single" w:color="00A2CA" w:themeColor="accent1" w:sz="8" w:space="0"/>
        </w:tcBorders>
      </w:tcPr>
    </w:tblStylePr>
  </w:style>
  <w:style w:type="character" w:styleId="A3" w:customStyle="1">
    <w:name w:val="A3"/>
    <w:uiPriority w:val="99"/>
    <w:rsid w:val="00A42BC4"/>
    <w:rPr>
      <w:rFonts w:cs="Gill Sans MT"/>
      <w:color w:val="000000"/>
      <w:sz w:val="22"/>
      <w:szCs w:val="22"/>
    </w:rPr>
  </w:style>
  <w:style w:type="paragraph" w:styleId="p5" w:customStyle="1">
    <w:name w:val="p5"/>
    <w:basedOn w:val="Normal"/>
    <w:uiPriority w:val="99"/>
    <w:rsid w:val="00052F3B"/>
    <w:pPr>
      <w:widowControl w:val="0"/>
      <w:tabs>
        <w:tab w:val="left" w:pos="720"/>
      </w:tabs>
      <w:autoSpaceDE w:val="0"/>
      <w:autoSpaceDN w:val="0"/>
      <w:adjustRightInd w:val="0"/>
      <w:spacing w:after="0" w:line="240" w:lineRule="auto"/>
      <w:ind w:left="720" w:hanging="720"/>
    </w:pPr>
    <w:rPr>
      <w:rFonts w:ascii="Times New Roman" w:hAnsi="Times New Roman" w:eastAsia="Times New Roman"/>
      <w:sz w:val="24"/>
      <w:szCs w:val="24"/>
      <w:lang w:eastAsia="en-GB"/>
    </w:rPr>
  </w:style>
  <w:style w:type="character" w:styleId="A4" w:customStyle="1">
    <w:name w:val="A4"/>
    <w:uiPriority w:val="99"/>
    <w:rsid w:val="00752D91"/>
    <w:rPr>
      <w:rFonts w:hint="default" w:ascii="GillSans Light" w:hAnsi="GillSans Light"/>
      <w:color w:val="000000"/>
    </w:rPr>
  </w:style>
  <w:style w:type="paragraph" w:styleId="paragraph" w:customStyle="1">
    <w:name w:val="paragraph"/>
    <w:basedOn w:val="Normal"/>
    <w:rsid w:val="00D05687"/>
    <w:pPr>
      <w:spacing w:before="100" w:beforeAutospacing="1" w:after="100" w:afterAutospacing="1" w:line="240" w:lineRule="auto"/>
    </w:pPr>
    <w:rPr>
      <w:rFonts w:ascii="Times New Roman" w:hAnsi="Times New Roman" w:eastAsia="Times New Roman"/>
      <w:sz w:val="24"/>
      <w:szCs w:val="24"/>
      <w:lang w:eastAsia="en-GB"/>
    </w:rPr>
  </w:style>
  <w:style w:type="character" w:styleId="normaltextrun" w:customStyle="1">
    <w:name w:val="normaltextrun"/>
    <w:basedOn w:val="DefaultParagraphFont"/>
    <w:rsid w:val="00D05687"/>
  </w:style>
  <w:style w:type="character" w:styleId="eop" w:customStyle="1">
    <w:name w:val="eop"/>
    <w:basedOn w:val="DefaultParagraphFont"/>
    <w:rsid w:val="00D05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62845">
      <w:bodyDiv w:val="1"/>
      <w:marLeft w:val="0"/>
      <w:marRight w:val="0"/>
      <w:marTop w:val="0"/>
      <w:marBottom w:val="0"/>
      <w:divBdr>
        <w:top w:val="none" w:sz="0" w:space="0" w:color="auto"/>
        <w:left w:val="none" w:sz="0" w:space="0" w:color="auto"/>
        <w:bottom w:val="none" w:sz="0" w:space="0" w:color="auto"/>
        <w:right w:val="none" w:sz="0" w:space="0" w:color="auto"/>
      </w:divBdr>
      <w:divsChild>
        <w:div w:id="11957560">
          <w:marLeft w:val="0"/>
          <w:marRight w:val="0"/>
          <w:marTop w:val="0"/>
          <w:marBottom w:val="0"/>
          <w:divBdr>
            <w:top w:val="none" w:sz="0" w:space="0" w:color="auto"/>
            <w:left w:val="none" w:sz="0" w:space="0" w:color="auto"/>
            <w:bottom w:val="dashed" w:sz="6" w:space="0" w:color="222222"/>
            <w:right w:val="none" w:sz="0" w:space="0" w:color="auto"/>
          </w:divBdr>
          <w:divsChild>
            <w:div w:id="457340656">
              <w:marLeft w:val="0"/>
              <w:marRight w:val="0"/>
              <w:marTop w:val="225"/>
              <w:marBottom w:val="525"/>
              <w:divBdr>
                <w:top w:val="single" w:sz="6" w:space="24" w:color="DDDDDD"/>
                <w:left w:val="single" w:sz="6" w:space="31" w:color="DDDDDD"/>
                <w:bottom w:val="single" w:sz="6" w:space="24" w:color="DDDDDD"/>
                <w:right w:val="single" w:sz="6" w:space="31" w:color="DDDDDD"/>
              </w:divBdr>
              <w:divsChild>
                <w:div w:id="6858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90035">
      <w:bodyDiv w:val="1"/>
      <w:marLeft w:val="0"/>
      <w:marRight w:val="0"/>
      <w:marTop w:val="0"/>
      <w:marBottom w:val="0"/>
      <w:divBdr>
        <w:top w:val="none" w:sz="0" w:space="0" w:color="auto"/>
        <w:left w:val="none" w:sz="0" w:space="0" w:color="auto"/>
        <w:bottom w:val="none" w:sz="0" w:space="0" w:color="auto"/>
        <w:right w:val="none" w:sz="0" w:space="0" w:color="auto"/>
      </w:divBdr>
    </w:div>
    <w:div w:id="810102510">
      <w:bodyDiv w:val="1"/>
      <w:marLeft w:val="0"/>
      <w:marRight w:val="0"/>
      <w:marTop w:val="0"/>
      <w:marBottom w:val="0"/>
      <w:divBdr>
        <w:top w:val="none" w:sz="0" w:space="0" w:color="auto"/>
        <w:left w:val="none" w:sz="0" w:space="0" w:color="auto"/>
        <w:bottom w:val="none" w:sz="0" w:space="0" w:color="auto"/>
        <w:right w:val="none" w:sz="0" w:space="0" w:color="auto"/>
      </w:divBdr>
      <w:divsChild>
        <w:div w:id="763188428">
          <w:marLeft w:val="0"/>
          <w:marRight w:val="0"/>
          <w:marTop w:val="0"/>
          <w:marBottom w:val="0"/>
          <w:divBdr>
            <w:top w:val="none" w:sz="0" w:space="0" w:color="auto"/>
            <w:left w:val="none" w:sz="0" w:space="0" w:color="auto"/>
            <w:bottom w:val="none" w:sz="0" w:space="0" w:color="auto"/>
            <w:right w:val="none" w:sz="0" w:space="0" w:color="auto"/>
          </w:divBdr>
          <w:divsChild>
            <w:div w:id="450173054">
              <w:marLeft w:val="0"/>
              <w:marRight w:val="0"/>
              <w:marTop w:val="0"/>
              <w:marBottom w:val="0"/>
              <w:divBdr>
                <w:top w:val="none" w:sz="0" w:space="0" w:color="auto"/>
                <w:left w:val="none" w:sz="0" w:space="0" w:color="auto"/>
                <w:bottom w:val="none" w:sz="0" w:space="0" w:color="auto"/>
                <w:right w:val="none" w:sz="0" w:space="0" w:color="auto"/>
              </w:divBdr>
              <w:divsChild>
                <w:div w:id="46886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30268">
      <w:bodyDiv w:val="1"/>
      <w:marLeft w:val="0"/>
      <w:marRight w:val="0"/>
      <w:marTop w:val="0"/>
      <w:marBottom w:val="0"/>
      <w:divBdr>
        <w:top w:val="none" w:sz="0" w:space="0" w:color="auto"/>
        <w:left w:val="none" w:sz="0" w:space="0" w:color="auto"/>
        <w:bottom w:val="none" w:sz="0" w:space="0" w:color="auto"/>
        <w:right w:val="none" w:sz="0" w:space="0" w:color="auto"/>
      </w:divBdr>
    </w:div>
    <w:div w:id="1047610019">
      <w:bodyDiv w:val="1"/>
      <w:marLeft w:val="0"/>
      <w:marRight w:val="0"/>
      <w:marTop w:val="0"/>
      <w:marBottom w:val="0"/>
      <w:divBdr>
        <w:top w:val="none" w:sz="0" w:space="0" w:color="auto"/>
        <w:left w:val="none" w:sz="0" w:space="0" w:color="auto"/>
        <w:bottom w:val="none" w:sz="0" w:space="0" w:color="auto"/>
        <w:right w:val="none" w:sz="0" w:space="0" w:color="auto"/>
      </w:divBdr>
      <w:divsChild>
        <w:div w:id="1584072179">
          <w:marLeft w:val="0"/>
          <w:marRight w:val="0"/>
          <w:marTop w:val="0"/>
          <w:marBottom w:val="0"/>
          <w:divBdr>
            <w:top w:val="none" w:sz="0" w:space="0" w:color="auto"/>
            <w:left w:val="none" w:sz="0" w:space="0" w:color="auto"/>
            <w:bottom w:val="none" w:sz="0" w:space="0" w:color="auto"/>
            <w:right w:val="none" w:sz="0" w:space="0" w:color="auto"/>
          </w:divBdr>
          <w:divsChild>
            <w:div w:id="4522394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151143370">
      <w:bodyDiv w:val="1"/>
      <w:marLeft w:val="0"/>
      <w:marRight w:val="0"/>
      <w:marTop w:val="0"/>
      <w:marBottom w:val="0"/>
      <w:divBdr>
        <w:top w:val="none" w:sz="0" w:space="0" w:color="auto"/>
        <w:left w:val="none" w:sz="0" w:space="0" w:color="auto"/>
        <w:bottom w:val="none" w:sz="0" w:space="0" w:color="auto"/>
        <w:right w:val="none" w:sz="0" w:space="0" w:color="auto"/>
      </w:divBdr>
    </w:div>
    <w:div w:id="1312514709">
      <w:bodyDiv w:val="1"/>
      <w:marLeft w:val="0"/>
      <w:marRight w:val="0"/>
      <w:marTop w:val="0"/>
      <w:marBottom w:val="0"/>
      <w:divBdr>
        <w:top w:val="none" w:sz="0" w:space="0" w:color="auto"/>
        <w:left w:val="none" w:sz="0" w:space="0" w:color="auto"/>
        <w:bottom w:val="none" w:sz="0" w:space="0" w:color="auto"/>
        <w:right w:val="none" w:sz="0" w:space="0" w:color="auto"/>
      </w:divBdr>
    </w:div>
    <w:div w:id="1381897609">
      <w:bodyDiv w:val="1"/>
      <w:marLeft w:val="0"/>
      <w:marRight w:val="0"/>
      <w:marTop w:val="0"/>
      <w:marBottom w:val="0"/>
      <w:divBdr>
        <w:top w:val="none" w:sz="0" w:space="0" w:color="auto"/>
        <w:left w:val="none" w:sz="0" w:space="0" w:color="auto"/>
        <w:bottom w:val="none" w:sz="0" w:space="0" w:color="auto"/>
        <w:right w:val="none" w:sz="0" w:space="0" w:color="auto"/>
      </w:divBdr>
      <w:divsChild>
        <w:div w:id="2011134423">
          <w:marLeft w:val="0"/>
          <w:marRight w:val="0"/>
          <w:marTop w:val="0"/>
          <w:marBottom w:val="0"/>
          <w:divBdr>
            <w:top w:val="none" w:sz="0" w:space="0" w:color="auto"/>
            <w:left w:val="none" w:sz="0" w:space="0" w:color="auto"/>
            <w:bottom w:val="none" w:sz="0" w:space="0" w:color="auto"/>
            <w:right w:val="none" w:sz="0" w:space="0" w:color="auto"/>
          </w:divBdr>
          <w:divsChild>
            <w:div w:id="464541538">
              <w:marLeft w:val="0"/>
              <w:marRight w:val="0"/>
              <w:marTop w:val="0"/>
              <w:marBottom w:val="0"/>
              <w:divBdr>
                <w:top w:val="none" w:sz="0" w:space="0" w:color="auto"/>
                <w:left w:val="none" w:sz="0" w:space="0" w:color="auto"/>
                <w:bottom w:val="none" w:sz="0" w:space="0" w:color="auto"/>
                <w:right w:val="none" w:sz="0" w:space="0" w:color="auto"/>
              </w:divBdr>
              <w:divsChild>
                <w:div w:id="1721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73972">
      <w:bodyDiv w:val="1"/>
      <w:marLeft w:val="0"/>
      <w:marRight w:val="0"/>
      <w:marTop w:val="0"/>
      <w:marBottom w:val="0"/>
      <w:divBdr>
        <w:top w:val="none" w:sz="0" w:space="0" w:color="auto"/>
        <w:left w:val="none" w:sz="0" w:space="0" w:color="auto"/>
        <w:bottom w:val="none" w:sz="0" w:space="0" w:color="auto"/>
        <w:right w:val="none" w:sz="0" w:space="0" w:color="auto"/>
      </w:divBdr>
    </w:div>
    <w:div w:id="1937008377">
      <w:bodyDiv w:val="1"/>
      <w:marLeft w:val="0"/>
      <w:marRight w:val="0"/>
      <w:marTop w:val="0"/>
      <w:marBottom w:val="0"/>
      <w:divBdr>
        <w:top w:val="none" w:sz="0" w:space="0" w:color="auto"/>
        <w:left w:val="none" w:sz="0" w:space="0" w:color="auto"/>
        <w:bottom w:val="none" w:sz="0" w:space="0" w:color="auto"/>
        <w:right w:val="none" w:sz="0" w:space="0" w:color="auto"/>
      </w:divBdr>
    </w:div>
    <w:div w:id="1995986111">
      <w:bodyDiv w:val="1"/>
      <w:marLeft w:val="0"/>
      <w:marRight w:val="0"/>
      <w:marTop w:val="0"/>
      <w:marBottom w:val="0"/>
      <w:divBdr>
        <w:top w:val="none" w:sz="0" w:space="0" w:color="auto"/>
        <w:left w:val="none" w:sz="0" w:space="0" w:color="auto"/>
        <w:bottom w:val="none" w:sz="0" w:space="0" w:color="auto"/>
        <w:right w:val="none" w:sz="0" w:space="0" w:color="auto"/>
      </w:divBdr>
    </w:div>
    <w:div w:id="203433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rkschools.sharepoint.com/:b:/g/ArkNetCentral/hr/EcXQDSjo9UpCpgk8lDWMN0sBVG6GBUTVWVXp9c5KkW-tog?e=bfdlES"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Ark Theme">
  <a:themeElements>
    <a:clrScheme name="ARK_COLORS_2015">
      <a:dk1>
        <a:sysClr val="windowText" lastClr="000000"/>
      </a:dk1>
      <a:lt1>
        <a:sysClr val="window" lastClr="FFFFFF"/>
      </a:lt1>
      <a:dk2>
        <a:srgbClr val="00A2CA"/>
      </a:dk2>
      <a:lt2>
        <a:srgbClr val="EEECE1"/>
      </a:lt2>
      <a:accent1>
        <a:srgbClr val="00A2CA"/>
      </a:accent1>
      <a:accent2>
        <a:srgbClr val="D40044"/>
      </a:accent2>
      <a:accent3>
        <a:srgbClr val="525A6A"/>
      </a:accent3>
      <a:accent4>
        <a:srgbClr val="836D9A"/>
      </a:accent4>
      <a:accent5>
        <a:srgbClr val="578FA0"/>
      </a:accent5>
      <a:accent6>
        <a:srgbClr val="1C395E"/>
      </a:accent6>
      <a:hlink>
        <a:srgbClr val="000000"/>
      </a:hlink>
      <a:folHlink>
        <a:srgbClr val="000000"/>
      </a:folHlink>
    </a:clrScheme>
    <a:fontScheme name="ARK_FONTS_2014">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51 G181 B213">
      <a:srgbClr val="33B5D5"/>
    </a:custClr>
    <a:custClr name="R225 G77 B124">
      <a:srgbClr val="E14D7C"/>
    </a:custClr>
    <a:custClr name="R134 G140 B151">
      <a:srgbClr val="868C97"/>
    </a:custClr>
    <a:custClr name="R168 G153 G184">
      <a:srgbClr val="A899B8"/>
    </a:custClr>
    <a:custClr name="R137 G177 B189">
      <a:srgbClr val="89B1BD"/>
    </a:custClr>
    <a:custClr name="R96 G116 B142">
      <a:srgbClr val="60748E"/>
    </a:custClr>
  </a:custClrLst>
  <a:extLst>
    <a:ext uri="{05A4C25C-085E-4340-85A3-A5531E510DB2}">
      <thm15:themeFamily xmlns:thm15="http://schemas.microsoft.com/office/thememl/2012/main" name="Ark Theme" id="{BC4EDD69-6838-4740-9D68-B68B172C372C}" vid="{A28D2E71-F76D-4F78-8566-BB84D7222E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D6E0ADAB9B3A4A92ABC7C22B2EA9D1" ma:contentTypeVersion="5" ma:contentTypeDescription="Create a new document." ma:contentTypeScope="" ma:versionID="82ba96bef4f2546aa56af5873b7f47aa">
  <xsd:schema xmlns:xsd="http://www.w3.org/2001/XMLSchema" xmlns:xs="http://www.w3.org/2001/XMLSchema" xmlns:p="http://schemas.microsoft.com/office/2006/metadata/properties" xmlns:ns2="aa9257d1-d873-4ae8-89cc-c3eb01a6e2fa" xmlns:ns3="68aaacb1-c4a9-4be9-af93-9e31bab0b534" targetNamespace="http://schemas.microsoft.com/office/2006/metadata/properties" ma:root="true" ma:fieldsID="97c184bd0d05575e93823d9ef8b7e31e" ns2:_="" ns3:_="">
    <xsd:import namespace="aa9257d1-d873-4ae8-89cc-c3eb01a6e2fa"/>
    <xsd:import namespace="68aaacb1-c4a9-4be9-af93-9e31bab0b5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257d1-d873-4ae8-89cc-c3eb01a6e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aaacb1-c4a9-4be9-af93-9e31bab0b5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B8234-D0FC-4007-965E-D9D1C598C5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5D1C81-D093-4E45-AB07-97EAA414E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257d1-d873-4ae8-89cc-c3eb01a6e2fa"/>
    <ds:schemaRef ds:uri="68aaacb1-c4a9-4be9-af93-9e31bab0b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97137D-D3F3-43BF-9EF4-63A9E6D8BB0F}">
  <ds:schemaRefs>
    <ds:schemaRef ds:uri="http://schemas.microsoft.com/sharepoint/v3/contenttype/forms"/>
  </ds:schemaRefs>
</ds:datastoreItem>
</file>

<file path=customXml/itemProps4.xml><?xml version="1.0" encoding="utf-8"?>
<ds:datastoreItem xmlns:ds="http://schemas.openxmlformats.org/officeDocument/2006/customXml" ds:itemID="{8A087015-461E-48B7-B8AE-8EADFC3CEDF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ARK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natalie.brain</dc:creator>
  <lastModifiedBy>Tanya Binedell</lastModifiedBy>
  <revision>4</revision>
  <lastPrinted>2016-09-02T10:02:00.0000000Z</lastPrinted>
  <dcterms:created xsi:type="dcterms:W3CDTF">2024-01-29T12:03:00.0000000Z</dcterms:created>
  <dcterms:modified xsi:type="dcterms:W3CDTF">2025-10-13T15:24:34.2195704Z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0x0101004ED6E0ADAB9B3A4A92ABC7C22B2EA9D1</vt:lpwstr>
  </property>
</Properties>
</file>