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CFB92" w14:textId="77777777" w:rsidR="00FF4B87" w:rsidRPr="00433701" w:rsidRDefault="007D616F" w:rsidP="00433701">
      <w:pPr>
        <w:tabs>
          <w:tab w:val="left" w:pos="3068"/>
        </w:tabs>
        <w:spacing w:line="276" w:lineRule="auto"/>
        <w:jc w:val="both"/>
        <w:rPr>
          <w:rFonts w:ascii="Georgia" w:hAnsi="Georgia"/>
          <w:sz w:val="22"/>
          <w:szCs w:val="22"/>
        </w:rPr>
      </w:pPr>
      <w:r w:rsidRPr="00433701">
        <w:rPr>
          <w:rFonts w:ascii="Georgia" w:hAnsi="Georgia"/>
          <w:sz w:val="22"/>
          <w:szCs w:val="22"/>
        </w:rPr>
        <w:tab/>
      </w:r>
    </w:p>
    <w:p w14:paraId="3FEBDEB7" w14:textId="77777777" w:rsidR="00FF4B87" w:rsidRPr="00433701" w:rsidRDefault="00FF4B87" w:rsidP="00433701">
      <w:pPr>
        <w:spacing w:line="276" w:lineRule="auto"/>
        <w:jc w:val="both"/>
        <w:rPr>
          <w:rFonts w:ascii="Georgia" w:hAnsi="Georgia"/>
          <w:sz w:val="22"/>
          <w:szCs w:val="22"/>
        </w:rPr>
      </w:pPr>
    </w:p>
    <w:p w14:paraId="56CBE1AE" w14:textId="51E6D3C1" w:rsidR="007D616F" w:rsidRPr="00B14C9A" w:rsidRDefault="00C1510C" w:rsidP="00B14C9A">
      <w:pPr>
        <w:spacing w:before="240" w:after="120" w:line="276" w:lineRule="auto"/>
        <w:jc w:val="center"/>
        <w:rPr>
          <w:rFonts w:ascii="Georgia" w:hAnsi="Georgia" w:cs="TradeGothic Light"/>
          <w:b/>
          <w:bCs/>
          <w:color w:val="00A2CA" w:themeColor="accent1"/>
          <w:sz w:val="32"/>
          <w:szCs w:val="32"/>
        </w:rPr>
      </w:pPr>
      <w:r w:rsidRPr="00B14C9A">
        <w:rPr>
          <w:rFonts w:ascii="Georgia" w:hAnsi="Georgia" w:cs="TradeGothic Light"/>
          <w:b/>
          <w:bCs/>
          <w:color w:val="00A2CA" w:themeColor="accent1"/>
          <w:sz w:val="32"/>
          <w:szCs w:val="32"/>
        </w:rPr>
        <w:t>Job Description:</w:t>
      </w:r>
      <w:r w:rsidR="00B14C9A" w:rsidRPr="00B14C9A">
        <w:rPr>
          <w:rFonts w:ascii="Georgia" w:hAnsi="Georgia" w:cs="TradeGothic Light"/>
          <w:b/>
          <w:bCs/>
          <w:color w:val="16145F"/>
          <w:sz w:val="22"/>
          <w:szCs w:val="22"/>
        </w:rPr>
        <w:t xml:space="preserve"> </w:t>
      </w:r>
      <w:r w:rsidR="00B14C9A" w:rsidRPr="00B14C9A">
        <w:rPr>
          <w:rFonts w:ascii="Georgia" w:hAnsi="Georgia" w:cs="TradeGothic Light"/>
          <w:b/>
          <w:bCs/>
          <w:color w:val="00A2CA" w:themeColor="accent1"/>
          <w:sz w:val="32"/>
          <w:szCs w:val="32"/>
        </w:rPr>
        <w:t xml:space="preserve">Premises Manager </w:t>
      </w:r>
    </w:p>
    <w:p w14:paraId="762F0358" w14:textId="5E76800B" w:rsidR="00B14C9A" w:rsidRDefault="00B14C9A" w:rsidP="008D4B01">
      <w:pPr>
        <w:tabs>
          <w:tab w:val="left" w:pos="1985"/>
        </w:tabs>
        <w:jc w:val="both"/>
        <w:rPr>
          <w:rFonts w:asciiTheme="minorHAnsi" w:hAnsiTheme="minorHAnsi"/>
          <w:b/>
        </w:rPr>
      </w:pPr>
      <w:r>
        <w:rPr>
          <w:rFonts w:asciiTheme="minorHAnsi" w:hAnsiTheme="minorHAnsi"/>
          <w:b/>
        </w:rPr>
        <w:t>Reporting to:</w:t>
      </w:r>
      <w:r>
        <w:rPr>
          <w:rFonts w:asciiTheme="minorHAnsi" w:hAnsiTheme="minorHAnsi"/>
          <w:b/>
        </w:rPr>
        <w:tab/>
        <w:t xml:space="preserve"> </w:t>
      </w:r>
      <w:r w:rsidR="0021618B">
        <w:rPr>
          <w:rFonts w:asciiTheme="minorHAnsi" w:hAnsiTheme="minorHAnsi"/>
          <w:b/>
        </w:rPr>
        <w:t xml:space="preserve"> </w:t>
      </w:r>
      <w:r w:rsidR="00524C94">
        <w:rPr>
          <w:rFonts w:asciiTheme="minorHAnsi" w:hAnsiTheme="minorHAnsi"/>
          <w:b/>
        </w:rPr>
        <w:t>School Business Manager</w:t>
      </w:r>
      <w:r w:rsidRPr="00763264">
        <w:rPr>
          <w:rFonts w:asciiTheme="minorHAnsi" w:hAnsiTheme="minorHAnsi"/>
          <w:b/>
        </w:rPr>
        <w:t xml:space="preserve"> </w:t>
      </w:r>
    </w:p>
    <w:p w14:paraId="04A04BAC" w14:textId="031B21B5" w:rsidR="00B14C9A" w:rsidRPr="00763264" w:rsidRDefault="00B14C9A" w:rsidP="008D4B01">
      <w:pPr>
        <w:tabs>
          <w:tab w:val="left" w:pos="2127"/>
        </w:tabs>
        <w:jc w:val="both"/>
        <w:rPr>
          <w:rFonts w:asciiTheme="minorHAnsi" w:hAnsiTheme="minorHAnsi"/>
          <w:b/>
        </w:rPr>
      </w:pPr>
      <w:r w:rsidRPr="00763264">
        <w:rPr>
          <w:rFonts w:asciiTheme="minorHAnsi" w:hAnsiTheme="minorHAnsi"/>
          <w:b/>
        </w:rPr>
        <w:t xml:space="preserve">Location:   </w:t>
      </w:r>
      <w:r>
        <w:rPr>
          <w:rFonts w:asciiTheme="minorHAnsi" w:hAnsiTheme="minorHAnsi"/>
          <w:b/>
        </w:rPr>
        <w:t xml:space="preserve">           </w:t>
      </w:r>
      <w:r w:rsidR="0021618B">
        <w:rPr>
          <w:rFonts w:asciiTheme="minorHAnsi" w:hAnsiTheme="minorHAnsi"/>
          <w:b/>
        </w:rPr>
        <w:t xml:space="preserve"> </w:t>
      </w:r>
      <w:r w:rsidR="00524C94">
        <w:rPr>
          <w:rFonts w:asciiTheme="minorHAnsi" w:hAnsiTheme="minorHAnsi"/>
          <w:b/>
        </w:rPr>
        <w:t>Hastings</w:t>
      </w:r>
    </w:p>
    <w:p w14:paraId="12563585" w14:textId="42E8CBF5" w:rsidR="00B14C9A" w:rsidRDefault="00B14C9A" w:rsidP="00C85B3C">
      <w:pPr>
        <w:tabs>
          <w:tab w:val="left" w:pos="2127"/>
        </w:tabs>
        <w:ind w:left="2835" w:hanging="2835"/>
        <w:jc w:val="both"/>
        <w:rPr>
          <w:rFonts w:asciiTheme="minorHAnsi" w:hAnsiTheme="minorHAnsi"/>
          <w:b/>
          <w:color w:val="000000" w:themeColor="text1"/>
        </w:rPr>
      </w:pPr>
      <w:r>
        <w:rPr>
          <w:rFonts w:asciiTheme="minorHAnsi" w:hAnsiTheme="minorHAnsi"/>
          <w:b/>
        </w:rPr>
        <w:t>Salary:</w:t>
      </w:r>
      <w:r w:rsidRPr="00901C5B">
        <w:rPr>
          <w:rFonts w:asciiTheme="minorHAnsi" w:hAnsiTheme="minorHAnsi"/>
          <w:b/>
          <w:color w:val="000000" w:themeColor="text1"/>
        </w:rPr>
        <w:t xml:space="preserve"> </w:t>
      </w:r>
      <w:r w:rsidR="00C85B3C">
        <w:rPr>
          <w:rFonts w:asciiTheme="minorHAnsi" w:hAnsiTheme="minorHAnsi"/>
          <w:b/>
          <w:color w:val="000000" w:themeColor="text1"/>
        </w:rPr>
        <w:t xml:space="preserve">                  </w:t>
      </w:r>
      <w:r w:rsidR="0021618B">
        <w:rPr>
          <w:rFonts w:asciiTheme="minorHAnsi" w:hAnsiTheme="minorHAnsi"/>
          <w:b/>
          <w:color w:val="000000" w:themeColor="text1"/>
        </w:rPr>
        <w:t xml:space="preserve"> </w:t>
      </w:r>
      <w:r w:rsidR="002262DE" w:rsidRPr="002B1275">
        <w:rPr>
          <w:rFonts w:asciiTheme="minorHAnsi" w:hAnsiTheme="minorHAnsi"/>
          <w:b/>
          <w:color w:val="auto"/>
        </w:rPr>
        <w:t xml:space="preserve">Ark Support Scale </w:t>
      </w:r>
      <w:r w:rsidR="00524C94" w:rsidRPr="002B1275">
        <w:rPr>
          <w:rFonts w:asciiTheme="minorHAnsi" w:hAnsiTheme="minorHAnsi"/>
          <w:b/>
          <w:color w:val="auto"/>
        </w:rPr>
        <w:t>6</w:t>
      </w:r>
      <w:r w:rsidR="002262DE" w:rsidRPr="002B1275">
        <w:rPr>
          <w:rFonts w:asciiTheme="minorHAnsi" w:hAnsiTheme="minorHAnsi"/>
          <w:b/>
          <w:color w:val="auto"/>
        </w:rPr>
        <w:t>: P</w:t>
      </w:r>
      <w:r w:rsidRPr="002B1275">
        <w:rPr>
          <w:rFonts w:asciiTheme="minorHAnsi" w:hAnsiTheme="minorHAnsi"/>
          <w:b/>
          <w:color w:val="auto"/>
        </w:rPr>
        <w:t>ay Points</w:t>
      </w:r>
      <w:r w:rsidR="002262DE" w:rsidRPr="002B1275">
        <w:rPr>
          <w:rFonts w:asciiTheme="minorHAnsi" w:hAnsiTheme="minorHAnsi"/>
          <w:b/>
          <w:color w:val="auto"/>
        </w:rPr>
        <w:t xml:space="preserve"> </w:t>
      </w:r>
      <w:r w:rsidR="00B004B7" w:rsidRPr="00B004B7">
        <w:rPr>
          <w:rFonts w:asciiTheme="minorHAnsi" w:hAnsiTheme="minorHAnsi"/>
          <w:b/>
          <w:color w:val="000000" w:themeColor="text1"/>
        </w:rPr>
        <w:t>8-19</w:t>
      </w:r>
      <w:r w:rsidRPr="00B004B7">
        <w:rPr>
          <w:rFonts w:asciiTheme="minorHAnsi" w:hAnsiTheme="minorHAnsi"/>
          <w:b/>
          <w:color w:val="000000" w:themeColor="text1"/>
        </w:rPr>
        <w:t xml:space="preserve"> </w:t>
      </w:r>
    </w:p>
    <w:p w14:paraId="5DC2A787" w14:textId="62620BB1" w:rsidR="005A3D09" w:rsidRPr="00763264" w:rsidRDefault="005A3D09" w:rsidP="00C85B3C">
      <w:pPr>
        <w:tabs>
          <w:tab w:val="left" w:pos="2127"/>
        </w:tabs>
        <w:ind w:left="2835" w:hanging="2835"/>
        <w:jc w:val="both"/>
        <w:rPr>
          <w:rFonts w:asciiTheme="minorHAnsi" w:hAnsiTheme="minorHAnsi"/>
          <w:b/>
        </w:rPr>
      </w:pPr>
      <w:r>
        <w:rPr>
          <w:rFonts w:asciiTheme="minorHAnsi" w:hAnsiTheme="minorHAnsi"/>
          <w:b/>
        </w:rPr>
        <w:t>Working Hours:</w:t>
      </w:r>
      <w:r w:rsidR="0021618B">
        <w:rPr>
          <w:rFonts w:asciiTheme="minorHAnsi" w:hAnsiTheme="minorHAnsi"/>
          <w:b/>
        </w:rPr>
        <w:t xml:space="preserve"> 36 per week – split shift </w:t>
      </w:r>
      <w:r w:rsidR="00C770DA">
        <w:rPr>
          <w:rFonts w:asciiTheme="minorHAnsi" w:hAnsiTheme="minorHAnsi"/>
          <w:b/>
        </w:rPr>
        <w:t>(</w:t>
      </w:r>
      <w:r w:rsidR="009B3BF4">
        <w:rPr>
          <w:rFonts w:asciiTheme="minorHAnsi" w:hAnsiTheme="minorHAnsi"/>
          <w:b/>
        </w:rPr>
        <w:t>7am – 1</w:t>
      </w:r>
      <w:r w:rsidR="0002173E">
        <w:rPr>
          <w:rFonts w:asciiTheme="minorHAnsi" w:hAnsiTheme="minorHAnsi"/>
          <w:b/>
        </w:rPr>
        <w:t>0.30</w:t>
      </w:r>
      <w:r w:rsidR="009B3BF4">
        <w:rPr>
          <w:rFonts w:asciiTheme="minorHAnsi" w:hAnsiTheme="minorHAnsi"/>
          <w:b/>
        </w:rPr>
        <w:t>am,</w:t>
      </w:r>
      <w:r w:rsidR="0002173E">
        <w:rPr>
          <w:rFonts w:asciiTheme="minorHAnsi" w:hAnsiTheme="minorHAnsi"/>
          <w:b/>
        </w:rPr>
        <w:t xml:space="preserve"> 2.</w:t>
      </w:r>
      <w:r w:rsidR="009B3BF4">
        <w:rPr>
          <w:rFonts w:asciiTheme="minorHAnsi" w:hAnsiTheme="minorHAnsi"/>
          <w:b/>
        </w:rPr>
        <w:t>3</w:t>
      </w:r>
      <w:r w:rsidR="0002173E">
        <w:rPr>
          <w:rFonts w:asciiTheme="minorHAnsi" w:hAnsiTheme="minorHAnsi"/>
          <w:b/>
        </w:rPr>
        <w:t>0</w:t>
      </w:r>
      <w:r w:rsidR="009B3BF4">
        <w:rPr>
          <w:rFonts w:asciiTheme="minorHAnsi" w:hAnsiTheme="minorHAnsi"/>
          <w:b/>
        </w:rPr>
        <w:t>pm – 6.15pm)</w:t>
      </w:r>
    </w:p>
    <w:p w14:paraId="654E266B" w14:textId="77777777" w:rsidR="00B14C9A" w:rsidRDefault="00B14C9A" w:rsidP="00433701">
      <w:pPr>
        <w:pStyle w:val="Heading1GaramondBold"/>
        <w:spacing w:before="120" w:after="120" w:line="240" w:lineRule="auto"/>
        <w:jc w:val="both"/>
        <w:rPr>
          <w:rFonts w:ascii="Georgia" w:hAnsi="Georgia" w:cs="TradeGothic Light"/>
          <w:color w:val="16145F"/>
          <w:sz w:val="22"/>
          <w:szCs w:val="22"/>
        </w:rPr>
      </w:pPr>
    </w:p>
    <w:p w14:paraId="752E95C7" w14:textId="6A03F897" w:rsidR="00401F5C" w:rsidRPr="00B14C9A" w:rsidRDefault="009D4F1B" w:rsidP="00433701">
      <w:pPr>
        <w:pStyle w:val="Heading1GaramondBold"/>
        <w:spacing w:before="120" w:after="120" w:line="240" w:lineRule="auto"/>
        <w:jc w:val="both"/>
        <w:rPr>
          <w:rFonts w:ascii="Georgia" w:hAnsi="Georgia" w:cs="TradeGothic Light"/>
          <w:color w:val="00A2CA" w:themeColor="accent1"/>
          <w:sz w:val="28"/>
          <w:szCs w:val="28"/>
        </w:rPr>
      </w:pPr>
      <w:r w:rsidRPr="00B14C9A">
        <w:rPr>
          <w:rFonts w:ascii="Georgia" w:hAnsi="Georgia" w:cs="TradeGothic Light"/>
          <w:color w:val="00A2CA" w:themeColor="accent1"/>
          <w:sz w:val="28"/>
          <w:szCs w:val="28"/>
        </w:rPr>
        <w:t>The Role</w:t>
      </w:r>
    </w:p>
    <w:p w14:paraId="003D9452" w14:textId="2D3DBF77" w:rsidR="00401F5C" w:rsidRPr="00236B0F" w:rsidRDefault="00401F5C" w:rsidP="00433701">
      <w:pPr>
        <w:pStyle w:val="Heading1GaramondBold"/>
        <w:spacing w:before="120" w:after="120" w:line="240" w:lineRule="auto"/>
        <w:jc w:val="both"/>
        <w:rPr>
          <w:rFonts w:asciiTheme="minorHAnsi" w:hAnsiTheme="minorHAnsi"/>
          <w:b w:val="0"/>
          <w:color w:val="auto"/>
          <w:sz w:val="24"/>
          <w:szCs w:val="24"/>
        </w:rPr>
      </w:pPr>
      <w:r w:rsidRPr="00236B0F">
        <w:rPr>
          <w:rFonts w:asciiTheme="minorHAnsi" w:hAnsiTheme="minorHAnsi"/>
          <w:b w:val="0"/>
          <w:color w:val="auto"/>
          <w:sz w:val="24"/>
          <w:szCs w:val="24"/>
        </w:rPr>
        <w:t xml:space="preserve">As </w:t>
      </w:r>
      <w:r w:rsidR="00E00F92" w:rsidRPr="00236B0F">
        <w:rPr>
          <w:rFonts w:asciiTheme="minorHAnsi" w:hAnsiTheme="minorHAnsi"/>
          <w:b w:val="0"/>
          <w:color w:val="auto"/>
          <w:sz w:val="24"/>
          <w:szCs w:val="24"/>
        </w:rPr>
        <w:t>Premises</w:t>
      </w:r>
      <w:r w:rsidRPr="00236B0F">
        <w:rPr>
          <w:rFonts w:asciiTheme="minorHAnsi" w:hAnsiTheme="minorHAnsi"/>
          <w:b w:val="0"/>
          <w:color w:val="auto"/>
          <w:sz w:val="24"/>
          <w:szCs w:val="24"/>
        </w:rPr>
        <w:t xml:space="preserve"> Manager, you will lead the team responsible for ensuring </w:t>
      </w:r>
      <w:r w:rsidR="00C7266D" w:rsidRPr="00236B0F">
        <w:rPr>
          <w:rFonts w:asciiTheme="minorHAnsi" w:hAnsiTheme="minorHAnsi"/>
          <w:b w:val="0"/>
          <w:color w:val="auto"/>
          <w:sz w:val="24"/>
          <w:szCs w:val="24"/>
        </w:rPr>
        <w:t xml:space="preserve">the </w:t>
      </w:r>
      <w:r w:rsidRPr="00236B0F">
        <w:rPr>
          <w:rFonts w:asciiTheme="minorHAnsi" w:hAnsiTheme="minorHAnsi"/>
          <w:b w:val="0"/>
          <w:color w:val="auto"/>
          <w:sz w:val="24"/>
          <w:szCs w:val="24"/>
        </w:rPr>
        <w:t xml:space="preserve">Academy is a safe, inviting and positive learning environment for </w:t>
      </w:r>
      <w:r w:rsidR="00061635">
        <w:rPr>
          <w:rFonts w:asciiTheme="minorHAnsi" w:hAnsiTheme="minorHAnsi"/>
          <w:b w:val="0"/>
          <w:color w:val="auto"/>
          <w:sz w:val="24"/>
          <w:szCs w:val="24"/>
        </w:rPr>
        <w:t>pupils</w:t>
      </w:r>
      <w:r w:rsidRPr="00236B0F">
        <w:rPr>
          <w:rFonts w:asciiTheme="minorHAnsi" w:hAnsiTheme="minorHAnsi"/>
          <w:b w:val="0"/>
          <w:color w:val="auto"/>
          <w:sz w:val="24"/>
          <w:szCs w:val="24"/>
        </w:rPr>
        <w:t>, staff and visitors. You will also guide the school to run as efficiently as possible following good sustainable principles.</w:t>
      </w:r>
    </w:p>
    <w:p w14:paraId="0EE5F30E" w14:textId="0009C546" w:rsidR="009D4F1B" w:rsidRPr="00236B0F" w:rsidRDefault="003B4C41" w:rsidP="00433701">
      <w:pPr>
        <w:spacing w:before="120" w:after="120"/>
        <w:jc w:val="both"/>
        <w:rPr>
          <w:rFonts w:asciiTheme="minorHAnsi" w:hAnsiTheme="minorHAnsi" w:cs="Century Gothic"/>
          <w:bCs/>
          <w:color w:val="auto"/>
        </w:rPr>
      </w:pPr>
      <w:r>
        <w:rPr>
          <w:rFonts w:asciiTheme="minorHAnsi" w:hAnsiTheme="minorHAnsi" w:cs="Century Gothic"/>
          <w:bCs/>
          <w:color w:val="auto"/>
        </w:rPr>
        <w:t>You will be</w:t>
      </w:r>
      <w:r w:rsidR="00401F5C" w:rsidRPr="00236B0F">
        <w:rPr>
          <w:rFonts w:asciiTheme="minorHAnsi" w:hAnsiTheme="minorHAnsi" w:cs="Century Gothic"/>
          <w:bCs/>
          <w:color w:val="auto"/>
        </w:rPr>
        <w:t xml:space="preserve"> responsible </w:t>
      </w:r>
      <w:r w:rsidR="009D4F1B" w:rsidRPr="00236B0F">
        <w:rPr>
          <w:rFonts w:asciiTheme="minorHAnsi" w:hAnsiTheme="minorHAnsi" w:cs="Century Gothic"/>
          <w:bCs/>
          <w:color w:val="auto"/>
        </w:rPr>
        <w:t>for the management and operation of premises-related functions at the academy including buildings and grounds maintenance, security, cleaning, health and safety, letting</w:t>
      </w:r>
      <w:r w:rsidR="00401F5C" w:rsidRPr="00236B0F">
        <w:rPr>
          <w:rFonts w:asciiTheme="minorHAnsi" w:hAnsiTheme="minorHAnsi" w:cs="Century Gothic"/>
          <w:bCs/>
          <w:color w:val="auto"/>
        </w:rPr>
        <w:t>s</w:t>
      </w:r>
      <w:r w:rsidR="009D4F1B" w:rsidRPr="00236B0F">
        <w:rPr>
          <w:rFonts w:asciiTheme="minorHAnsi" w:hAnsiTheme="minorHAnsi" w:cs="Century Gothic"/>
          <w:bCs/>
          <w:color w:val="auto"/>
        </w:rPr>
        <w:t xml:space="preserve"> of our facilities and contractors. </w:t>
      </w:r>
    </w:p>
    <w:p w14:paraId="6BC9B3E7" w14:textId="18ADD608" w:rsidR="009D4F1B" w:rsidRPr="00B14C9A" w:rsidRDefault="009D4F1B" w:rsidP="00B14C9A">
      <w:pPr>
        <w:pStyle w:val="Heading1GaramondBold"/>
        <w:spacing w:before="240" w:after="120" w:line="240" w:lineRule="auto"/>
        <w:rPr>
          <w:rFonts w:asciiTheme="minorHAnsi" w:hAnsiTheme="minorHAnsi"/>
          <w:color w:val="002060"/>
          <w:sz w:val="24"/>
          <w:szCs w:val="24"/>
        </w:rPr>
      </w:pPr>
      <w:r w:rsidRPr="00B14C9A">
        <w:rPr>
          <w:rFonts w:asciiTheme="minorHAnsi" w:hAnsiTheme="minorHAnsi"/>
          <w:color w:val="00A2CA" w:themeColor="accent1"/>
          <w:sz w:val="28"/>
          <w:szCs w:val="24"/>
        </w:rPr>
        <w:t>Key Responsibilities</w:t>
      </w:r>
    </w:p>
    <w:p w14:paraId="55A4CE0B" w14:textId="557ED806" w:rsidR="00401F5C" w:rsidRPr="00B14C9A" w:rsidRDefault="00BF706E" w:rsidP="00B14C9A">
      <w:pPr>
        <w:pStyle w:val="Default"/>
        <w:spacing w:before="120" w:after="120"/>
        <w:jc w:val="both"/>
        <w:rPr>
          <w:rFonts w:asciiTheme="minorHAnsi" w:hAnsiTheme="minorHAnsi" w:cs="Century Gothic"/>
          <w:b/>
          <w:bCs/>
        </w:rPr>
      </w:pPr>
      <w:r w:rsidRPr="00B14C9A">
        <w:rPr>
          <w:rFonts w:asciiTheme="minorHAnsi" w:hAnsiTheme="minorHAnsi"/>
          <w:b/>
          <w:bCs/>
        </w:rPr>
        <w:t>Health,</w:t>
      </w:r>
      <w:r w:rsidR="00401F5C" w:rsidRPr="00B14C9A">
        <w:rPr>
          <w:rFonts w:asciiTheme="minorHAnsi" w:hAnsiTheme="minorHAnsi"/>
          <w:b/>
          <w:bCs/>
        </w:rPr>
        <w:t xml:space="preserve"> Safety</w:t>
      </w:r>
      <w:r w:rsidRPr="00B14C9A">
        <w:rPr>
          <w:rFonts w:asciiTheme="minorHAnsi" w:hAnsiTheme="minorHAnsi"/>
          <w:b/>
          <w:bCs/>
        </w:rPr>
        <w:t xml:space="preserve"> and security</w:t>
      </w:r>
    </w:p>
    <w:p w14:paraId="5CDEFEA3" w14:textId="53C7BB93" w:rsidR="00BF706E"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C</w:t>
      </w:r>
      <w:r w:rsidR="00BF706E" w:rsidRPr="00B14C9A">
        <w:rPr>
          <w:rFonts w:asciiTheme="minorHAnsi" w:hAnsiTheme="minorHAnsi" w:cs="Century Gothic"/>
          <w:bCs/>
          <w:color w:val="000000"/>
          <w:sz w:val="24"/>
          <w:szCs w:val="24"/>
        </w:rPr>
        <w:t>omply with the requirements of the Health a</w:t>
      </w:r>
      <w:r w:rsidRPr="00B14C9A">
        <w:rPr>
          <w:rFonts w:asciiTheme="minorHAnsi" w:hAnsiTheme="minorHAnsi" w:cs="Century Gothic"/>
          <w:bCs/>
          <w:color w:val="000000"/>
          <w:sz w:val="24"/>
          <w:szCs w:val="24"/>
        </w:rPr>
        <w:t>nd Safety at Work Regulations and</w:t>
      </w:r>
      <w:r w:rsidR="00BF706E" w:rsidRPr="00B14C9A">
        <w:rPr>
          <w:rFonts w:asciiTheme="minorHAnsi" w:hAnsiTheme="minorHAnsi" w:cs="Century Gothic"/>
          <w:bCs/>
          <w:color w:val="000000"/>
          <w:sz w:val="24"/>
          <w:szCs w:val="24"/>
        </w:rPr>
        <w:t xml:space="preserve"> take reasonable car</w:t>
      </w:r>
      <w:r w:rsidRPr="00B14C9A">
        <w:rPr>
          <w:rFonts w:asciiTheme="minorHAnsi" w:hAnsiTheme="minorHAnsi" w:cs="Century Gothic"/>
          <w:bCs/>
          <w:color w:val="000000"/>
          <w:sz w:val="24"/>
          <w:szCs w:val="24"/>
        </w:rPr>
        <w:t>e for the health &amp; safety</w:t>
      </w:r>
      <w:r w:rsidR="00BF706E" w:rsidRPr="00B14C9A">
        <w:rPr>
          <w:rFonts w:asciiTheme="minorHAnsi" w:hAnsiTheme="minorHAnsi" w:cs="Century Gothic"/>
          <w:bCs/>
          <w:color w:val="000000"/>
          <w:sz w:val="24"/>
          <w:szCs w:val="24"/>
        </w:rPr>
        <w:t xml:space="preserve"> for </w:t>
      </w:r>
      <w:r w:rsidRPr="00B14C9A">
        <w:rPr>
          <w:rFonts w:asciiTheme="minorHAnsi" w:hAnsiTheme="minorHAnsi" w:cs="Century Gothic"/>
          <w:bCs/>
          <w:color w:val="000000"/>
          <w:sz w:val="24"/>
          <w:szCs w:val="24"/>
        </w:rPr>
        <w:t>everyone onsite</w:t>
      </w:r>
    </w:p>
    <w:p w14:paraId="7687437C" w14:textId="11FA5B1B" w:rsidR="00433701" w:rsidRDefault="00116522" w:rsidP="00B14C9A">
      <w:pPr>
        <w:pStyle w:val="NoSpacing"/>
        <w:numPr>
          <w:ilvl w:val="0"/>
          <w:numId w:val="14"/>
        </w:numPr>
        <w:ind w:left="357" w:hanging="357"/>
        <w:jc w:val="both"/>
        <w:rPr>
          <w:rFonts w:asciiTheme="minorHAnsi" w:hAnsiTheme="minorHAnsi" w:cs="Century Gothic"/>
          <w:bCs/>
          <w:color w:val="000000"/>
          <w:sz w:val="24"/>
          <w:szCs w:val="24"/>
        </w:rPr>
      </w:pPr>
      <w:r>
        <w:rPr>
          <w:rFonts w:asciiTheme="minorHAnsi" w:hAnsiTheme="minorHAnsi" w:cs="Century Gothic"/>
          <w:bCs/>
          <w:color w:val="000000"/>
          <w:sz w:val="24"/>
          <w:szCs w:val="24"/>
        </w:rPr>
        <w:t>Undertake direct line</w:t>
      </w:r>
      <w:r w:rsidR="009F531A">
        <w:rPr>
          <w:rFonts w:asciiTheme="minorHAnsi" w:hAnsiTheme="minorHAnsi" w:cs="Century Gothic"/>
          <w:bCs/>
          <w:color w:val="000000"/>
          <w:sz w:val="24"/>
          <w:szCs w:val="24"/>
        </w:rPr>
        <w:t xml:space="preserve"> m</w:t>
      </w:r>
      <w:r w:rsidR="00433701" w:rsidRPr="00B14C9A">
        <w:rPr>
          <w:rFonts w:asciiTheme="minorHAnsi" w:hAnsiTheme="minorHAnsi" w:cs="Century Gothic"/>
          <w:bCs/>
          <w:color w:val="000000"/>
          <w:sz w:val="24"/>
          <w:szCs w:val="24"/>
        </w:rPr>
        <w:t>anage</w:t>
      </w:r>
      <w:r w:rsidR="009F531A">
        <w:rPr>
          <w:rFonts w:asciiTheme="minorHAnsi" w:hAnsiTheme="minorHAnsi" w:cs="Century Gothic"/>
          <w:bCs/>
          <w:color w:val="000000"/>
          <w:sz w:val="24"/>
          <w:szCs w:val="24"/>
        </w:rPr>
        <w:t>ment</w:t>
      </w:r>
      <w:r w:rsidR="00433701" w:rsidRPr="00B14C9A">
        <w:rPr>
          <w:rFonts w:asciiTheme="minorHAnsi" w:hAnsiTheme="minorHAnsi" w:cs="Century Gothic"/>
          <w:bCs/>
          <w:color w:val="000000"/>
          <w:sz w:val="24"/>
          <w:szCs w:val="24"/>
        </w:rPr>
        <w:t xml:space="preserve"> the Premises Team</w:t>
      </w:r>
      <w:r w:rsidR="00524C94">
        <w:rPr>
          <w:rFonts w:asciiTheme="minorHAnsi" w:hAnsiTheme="minorHAnsi" w:cs="Century Gothic"/>
          <w:bCs/>
          <w:color w:val="000000"/>
          <w:sz w:val="24"/>
          <w:szCs w:val="24"/>
        </w:rPr>
        <w:t xml:space="preserve"> </w:t>
      </w:r>
      <w:r w:rsidR="00331EFA">
        <w:rPr>
          <w:rFonts w:asciiTheme="minorHAnsi" w:hAnsiTheme="minorHAnsi" w:cs="Century Gothic"/>
          <w:bCs/>
          <w:color w:val="000000"/>
          <w:sz w:val="24"/>
          <w:szCs w:val="24"/>
        </w:rPr>
        <w:t xml:space="preserve">and </w:t>
      </w:r>
      <w:r w:rsidR="00433701" w:rsidRPr="00B14C9A">
        <w:rPr>
          <w:rFonts w:asciiTheme="minorHAnsi" w:hAnsiTheme="minorHAnsi" w:cs="Century Gothic"/>
          <w:bCs/>
          <w:color w:val="000000"/>
          <w:sz w:val="24"/>
          <w:szCs w:val="24"/>
        </w:rPr>
        <w:t>ensure that there is always sufficient staff on site to provide for the day-to-day requirements and respond to any premises matters arising.  Manage out of hours cover, investigate and respond to emergency call-outs as needed</w:t>
      </w:r>
    </w:p>
    <w:p w14:paraId="35AFB214" w14:textId="530D9FAB" w:rsidR="00994A4F" w:rsidRPr="000B7B80" w:rsidRDefault="000B7B80" w:rsidP="000B7B80">
      <w:pPr>
        <w:pStyle w:val="NoSpacing"/>
        <w:numPr>
          <w:ilvl w:val="0"/>
          <w:numId w:val="14"/>
        </w:numPr>
        <w:ind w:left="357" w:hanging="357"/>
        <w:jc w:val="both"/>
        <w:rPr>
          <w:rFonts w:asciiTheme="minorHAnsi" w:hAnsiTheme="minorHAnsi" w:cs="Century Gothic"/>
          <w:bCs/>
          <w:color w:val="000000"/>
          <w:sz w:val="24"/>
          <w:szCs w:val="24"/>
        </w:rPr>
      </w:pPr>
      <w:r>
        <w:rPr>
          <w:rFonts w:asciiTheme="minorHAnsi" w:hAnsiTheme="minorHAnsi" w:cs="Century Gothic"/>
          <w:bCs/>
          <w:color w:val="000000"/>
          <w:sz w:val="24"/>
          <w:szCs w:val="24"/>
        </w:rPr>
        <w:t>U</w:t>
      </w:r>
      <w:r w:rsidR="00571F05" w:rsidRPr="000B7B80">
        <w:rPr>
          <w:rFonts w:asciiTheme="minorHAnsi" w:hAnsiTheme="minorHAnsi" w:cs="Century Gothic"/>
          <w:bCs/>
          <w:color w:val="000000"/>
          <w:sz w:val="24"/>
          <w:szCs w:val="24"/>
        </w:rPr>
        <w:t xml:space="preserve">ndertake </w:t>
      </w:r>
      <w:r w:rsidR="00B44695">
        <w:rPr>
          <w:rFonts w:asciiTheme="minorHAnsi" w:hAnsiTheme="minorHAnsi" w:cs="Century Gothic"/>
          <w:bCs/>
          <w:color w:val="000000"/>
          <w:sz w:val="24"/>
          <w:szCs w:val="24"/>
        </w:rPr>
        <w:t>Portable Appliance Testing annually</w:t>
      </w:r>
      <w:r w:rsidR="00301B67">
        <w:rPr>
          <w:rFonts w:asciiTheme="minorHAnsi" w:hAnsiTheme="minorHAnsi" w:cs="Century Gothic"/>
          <w:bCs/>
          <w:color w:val="000000"/>
          <w:sz w:val="24"/>
          <w:szCs w:val="24"/>
        </w:rPr>
        <w:t xml:space="preserve"> (training can be provided)</w:t>
      </w:r>
    </w:p>
    <w:p w14:paraId="68F3A593" w14:textId="00AAE44E" w:rsidR="00EB4B39" w:rsidRPr="00B004B7" w:rsidRDefault="00EB4B39" w:rsidP="00B14C9A">
      <w:pPr>
        <w:pStyle w:val="NoSpacing"/>
        <w:numPr>
          <w:ilvl w:val="0"/>
          <w:numId w:val="14"/>
        </w:numPr>
        <w:ind w:left="357" w:hanging="357"/>
        <w:jc w:val="both"/>
        <w:rPr>
          <w:rFonts w:asciiTheme="minorHAnsi" w:hAnsiTheme="minorHAnsi" w:cs="Century Gothic"/>
          <w:bCs/>
          <w:color w:val="000000"/>
          <w:sz w:val="24"/>
          <w:szCs w:val="24"/>
        </w:rPr>
      </w:pPr>
      <w:r w:rsidRPr="00B004B7">
        <w:rPr>
          <w:rFonts w:asciiTheme="minorHAnsi" w:hAnsiTheme="minorHAnsi" w:cs="Century Gothic"/>
          <w:bCs/>
          <w:color w:val="000000"/>
          <w:sz w:val="24"/>
          <w:szCs w:val="24"/>
        </w:rPr>
        <w:t>Act as an academy first aider</w:t>
      </w:r>
    </w:p>
    <w:p w14:paraId="1C0EA1A9" w14:textId="534D8914" w:rsidR="00BF706E" w:rsidRPr="00B004B7" w:rsidRDefault="00BF706E" w:rsidP="00B14C9A">
      <w:pPr>
        <w:pStyle w:val="NoSpacing"/>
        <w:numPr>
          <w:ilvl w:val="0"/>
          <w:numId w:val="14"/>
        </w:numPr>
        <w:ind w:left="357" w:hanging="357"/>
        <w:jc w:val="both"/>
        <w:rPr>
          <w:rFonts w:asciiTheme="minorHAnsi" w:hAnsiTheme="minorHAnsi" w:cs="Century Gothic"/>
          <w:bCs/>
          <w:color w:val="000000"/>
          <w:sz w:val="24"/>
          <w:szCs w:val="24"/>
        </w:rPr>
      </w:pPr>
      <w:r w:rsidRPr="00B004B7">
        <w:rPr>
          <w:rFonts w:asciiTheme="minorHAnsi" w:hAnsiTheme="minorHAnsi" w:cs="Century Gothic"/>
          <w:bCs/>
          <w:color w:val="000000"/>
          <w:sz w:val="24"/>
          <w:szCs w:val="24"/>
        </w:rPr>
        <w:t>Be responsible for general security and access control at all times, which may include being called outside of normal working hours to deal with security</w:t>
      </w:r>
      <w:r w:rsidR="00C7266D" w:rsidRPr="00B004B7">
        <w:rPr>
          <w:rFonts w:asciiTheme="minorHAnsi" w:hAnsiTheme="minorHAnsi" w:cs="Century Gothic"/>
          <w:bCs/>
          <w:color w:val="000000"/>
          <w:sz w:val="24"/>
          <w:szCs w:val="24"/>
        </w:rPr>
        <w:t xml:space="preserve"> problems or emergency repairs</w:t>
      </w:r>
    </w:p>
    <w:p w14:paraId="2E816546" w14:textId="4B38E810" w:rsidR="00401F5C" w:rsidRPr="00B14C9A" w:rsidRDefault="00401F5C"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Manage and supervise contractors while working on the academy site operating a permit to work system as required</w:t>
      </w:r>
      <w:r w:rsidR="00C7266D" w:rsidRPr="00B14C9A">
        <w:rPr>
          <w:rFonts w:asciiTheme="minorHAnsi" w:hAnsiTheme="minorHAnsi" w:cs="Century Gothic"/>
          <w:bCs/>
          <w:color w:val="000000"/>
          <w:sz w:val="24"/>
          <w:szCs w:val="24"/>
        </w:rPr>
        <w:t>, ensuring safeguarding requirements are met</w:t>
      </w:r>
      <w:r w:rsidRPr="00B14C9A">
        <w:rPr>
          <w:rFonts w:asciiTheme="minorHAnsi" w:hAnsiTheme="minorHAnsi" w:cs="Century Gothic"/>
          <w:bCs/>
          <w:color w:val="000000"/>
          <w:sz w:val="24"/>
          <w:szCs w:val="24"/>
        </w:rPr>
        <w:t xml:space="preserve"> </w:t>
      </w:r>
    </w:p>
    <w:p w14:paraId="55DF6AD9" w14:textId="0D2597EA" w:rsidR="00401F5C"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K</w:t>
      </w:r>
      <w:r w:rsidR="00401F5C" w:rsidRPr="00B14C9A">
        <w:rPr>
          <w:rFonts w:asciiTheme="minorHAnsi" w:hAnsiTheme="minorHAnsi" w:cs="Century Gothic"/>
          <w:bCs/>
          <w:color w:val="000000"/>
          <w:sz w:val="24"/>
          <w:szCs w:val="24"/>
        </w:rPr>
        <w:t>eep up-to-date with changes in relevant health and safety law, fire and building regulations, ensuring prompt compliance, implementatio</w:t>
      </w:r>
      <w:r w:rsidRPr="00B14C9A">
        <w:rPr>
          <w:rFonts w:asciiTheme="minorHAnsi" w:hAnsiTheme="minorHAnsi" w:cs="Century Gothic"/>
          <w:bCs/>
          <w:color w:val="000000"/>
          <w:sz w:val="24"/>
          <w:szCs w:val="24"/>
        </w:rPr>
        <w:t>n and monitoring of regulations</w:t>
      </w:r>
    </w:p>
    <w:p w14:paraId="319BAC28" w14:textId="4218DB1A" w:rsidR="009D5F9D"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B</w:t>
      </w:r>
      <w:r w:rsidR="009D5F9D" w:rsidRPr="00B14C9A">
        <w:rPr>
          <w:rFonts w:asciiTheme="minorHAnsi" w:hAnsiTheme="minorHAnsi" w:cs="Century Gothic"/>
          <w:bCs/>
          <w:color w:val="000000"/>
          <w:sz w:val="24"/>
          <w:szCs w:val="24"/>
        </w:rPr>
        <w:t>e responsible for repairs and general maintenance</w:t>
      </w:r>
      <w:r w:rsidRPr="00B14C9A">
        <w:rPr>
          <w:rFonts w:asciiTheme="minorHAnsi" w:hAnsiTheme="minorHAnsi" w:cs="Century Gothic"/>
          <w:bCs/>
          <w:color w:val="000000"/>
          <w:sz w:val="24"/>
          <w:szCs w:val="24"/>
        </w:rPr>
        <w:t>,</w:t>
      </w:r>
      <w:r w:rsidR="009D5F9D" w:rsidRPr="00B14C9A">
        <w:rPr>
          <w:rFonts w:asciiTheme="minorHAnsi" w:hAnsiTheme="minorHAnsi" w:cs="Century Gothic"/>
          <w:bCs/>
          <w:color w:val="000000"/>
          <w:sz w:val="24"/>
          <w:szCs w:val="24"/>
        </w:rPr>
        <w:t xml:space="preserve"> </w:t>
      </w:r>
      <w:r w:rsidR="002B45B3">
        <w:rPr>
          <w:rFonts w:asciiTheme="minorHAnsi" w:hAnsiTheme="minorHAnsi" w:cs="Century Gothic"/>
          <w:bCs/>
          <w:color w:val="000000"/>
          <w:sz w:val="24"/>
          <w:szCs w:val="24"/>
        </w:rPr>
        <w:t xml:space="preserve">including DIY </w:t>
      </w:r>
      <w:r w:rsidR="009D5F9D" w:rsidRPr="00B14C9A">
        <w:rPr>
          <w:rFonts w:asciiTheme="minorHAnsi" w:hAnsiTheme="minorHAnsi" w:cs="Century Gothic"/>
          <w:bCs/>
          <w:color w:val="000000"/>
          <w:sz w:val="24"/>
          <w:szCs w:val="24"/>
        </w:rPr>
        <w:t>and ensure that they are carried out within the delegated budget. Ensure that areas requiring repair are not a source of danger to the occupants or affect the security of the building with due observance of Health and Safety at Work requirements</w:t>
      </w:r>
    </w:p>
    <w:p w14:paraId="143E3129" w14:textId="77777777" w:rsidR="009D5F9D" w:rsidRPr="00B14C9A" w:rsidRDefault="00BF706E" w:rsidP="00B14C9A">
      <w:pPr>
        <w:pStyle w:val="ListParagraph"/>
        <w:numPr>
          <w:ilvl w:val="0"/>
          <w:numId w:val="14"/>
        </w:numPr>
        <w:spacing w:after="80"/>
        <w:jc w:val="both"/>
        <w:rPr>
          <w:rFonts w:asciiTheme="minorHAnsi" w:hAnsiTheme="minorHAnsi"/>
        </w:rPr>
      </w:pPr>
      <w:r w:rsidRPr="00B14C9A">
        <w:rPr>
          <w:rFonts w:asciiTheme="minorHAnsi" w:hAnsiTheme="minorHAnsi"/>
        </w:rPr>
        <w:t>Ensure that risk assessments and management plans are up to date and implement any action plans to rectify any deficiencies identified</w:t>
      </w:r>
    </w:p>
    <w:p w14:paraId="742C1CF6" w14:textId="23CC3587" w:rsidR="009D5F9D" w:rsidRPr="000D62E8" w:rsidRDefault="009D5F9D" w:rsidP="00B14C9A">
      <w:pPr>
        <w:pStyle w:val="ListParagraph"/>
        <w:numPr>
          <w:ilvl w:val="0"/>
          <w:numId w:val="14"/>
        </w:numPr>
        <w:spacing w:after="80"/>
        <w:jc w:val="both"/>
        <w:rPr>
          <w:rFonts w:asciiTheme="minorHAnsi" w:hAnsiTheme="minorHAnsi"/>
        </w:rPr>
      </w:pPr>
      <w:r w:rsidRPr="00B14C9A">
        <w:rPr>
          <w:rFonts w:asciiTheme="minorHAnsi" w:hAnsiTheme="minorHAnsi"/>
          <w:bCs/>
        </w:rPr>
        <w:t>Ensure fire risk assessments are in place and reviewed regularly and that appropriate fire safety and evacuation measures are in place and the academy is safe</w:t>
      </w:r>
    </w:p>
    <w:p w14:paraId="43B3A98C" w14:textId="110B08A0" w:rsidR="000D62E8" w:rsidRPr="00B14C9A" w:rsidRDefault="00622226" w:rsidP="00B14C9A">
      <w:pPr>
        <w:pStyle w:val="ListParagraph"/>
        <w:numPr>
          <w:ilvl w:val="0"/>
          <w:numId w:val="14"/>
        </w:numPr>
        <w:spacing w:after="80"/>
        <w:jc w:val="both"/>
        <w:rPr>
          <w:rFonts w:asciiTheme="minorHAnsi" w:hAnsiTheme="minorHAnsi"/>
        </w:rPr>
      </w:pPr>
      <w:r>
        <w:rPr>
          <w:rFonts w:asciiTheme="minorHAnsi" w:hAnsiTheme="minorHAnsi"/>
          <w:bCs/>
        </w:rPr>
        <w:t xml:space="preserve">Ensure lockdown procedures are followed and </w:t>
      </w:r>
      <w:r w:rsidR="00BD43B4">
        <w:rPr>
          <w:rFonts w:asciiTheme="minorHAnsi" w:hAnsiTheme="minorHAnsi"/>
          <w:bCs/>
        </w:rPr>
        <w:t>the Academy is compliant with all current legislation.</w:t>
      </w:r>
    </w:p>
    <w:p w14:paraId="0E40A6BC" w14:textId="169D4124" w:rsidR="009D5F9D" w:rsidRPr="00B14C9A" w:rsidRDefault="009D5F9D" w:rsidP="00B14C9A">
      <w:pPr>
        <w:pStyle w:val="Default"/>
        <w:tabs>
          <w:tab w:val="left" w:pos="825"/>
        </w:tabs>
        <w:spacing w:line="271" w:lineRule="auto"/>
        <w:jc w:val="both"/>
        <w:rPr>
          <w:rFonts w:asciiTheme="minorHAnsi" w:hAnsiTheme="minorHAnsi"/>
          <w:b/>
          <w:bCs/>
        </w:rPr>
      </w:pPr>
    </w:p>
    <w:p w14:paraId="29D8C60A" w14:textId="19679560" w:rsidR="009D5F9D" w:rsidRPr="00B14C9A" w:rsidRDefault="009D5F9D" w:rsidP="00B14C9A">
      <w:pPr>
        <w:pStyle w:val="Default"/>
        <w:tabs>
          <w:tab w:val="left" w:pos="825"/>
        </w:tabs>
        <w:spacing w:line="271" w:lineRule="auto"/>
        <w:jc w:val="both"/>
        <w:rPr>
          <w:rFonts w:asciiTheme="minorHAnsi" w:hAnsiTheme="minorHAnsi"/>
          <w:b/>
          <w:bCs/>
        </w:rPr>
      </w:pPr>
    </w:p>
    <w:p w14:paraId="35DA3661" w14:textId="4501E58B" w:rsidR="009D5F9D" w:rsidRPr="00B14C9A" w:rsidRDefault="009D5F9D" w:rsidP="00B14C9A">
      <w:pPr>
        <w:pStyle w:val="Default"/>
        <w:tabs>
          <w:tab w:val="left" w:pos="825"/>
        </w:tabs>
        <w:spacing w:line="271" w:lineRule="auto"/>
        <w:jc w:val="both"/>
        <w:rPr>
          <w:rFonts w:asciiTheme="minorHAnsi" w:hAnsiTheme="minorHAnsi"/>
          <w:b/>
          <w:bCs/>
        </w:rPr>
      </w:pPr>
    </w:p>
    <w:p w14:paraId="74CFCE06" w14:textId="77777777" w:rsidR="009D5F9D" w:rsidRPr="00B14C9A" w:rsidRDefault="009D5F9D" w:rsidP="00B14C9A">
      <w:pPr>
        <w:pStyle w:val="Default"/>
        <w:tabs>
          <w:tab w:val="left" w:pos="825"/>
        </w:tabs>
        <w:spacing w:line="271" w:lineRule="auto"/>
        <w:jc w:val="both"/>
        <w:rPr>
          <w:rFonts w:asciiTheme="minorHAnsi" w:hAnsiTheme="minorHAnsi"/>
          <w:b/>
          <w:bCs/>
        </w:rPr>
      </w:pPr>
    </w:p>
    <w:p w14:paraId="16EEBF91" w14:textId="77777777" w:rsidR="009D5F9D" w:rsidRPr="00B14C9A" w:rsidRDefault="009D5F9D" w:rsidP="00B14C9A">
      <w:pPr>
        <w:pStyle w:val="Default"/>
        <w:tabs>
          <w:tab w:val="left" w:pos="825"/>
        </w:tabs>
        <w:spacing w:line="271" w:lineRule="auto"/>
        <w:jc w:val="both"/>
        <w:rPr>
          <w:rFonts w:asciiTheme="minorHAnsi" w:hAnsiTheme="minorHAnsi"/>
          <w:b/>
          <w:bCs/>
        </w:rPr>
      </w:pPr>
    </w:p>
    <w:p w14:paraId="6D3B649D" w14:textId="43791385"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Grounds Maintenance</w:t>
      </w:r>
    </w:p>
    <w:p w14:paraId="5F79B9DB" w14:textId="4AA95AE8" w:rsidR="00BF706E"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B</w:t>
      </w:r>
      <w:r w:rsidR="00BF706E" w:rsidRPr="00B14C9A">
        <w:rPr>
          <w:rFonts w:asciiTheme="minorHAnsi" w:hAnsiTheme="minorHAnsi" w:cs="Century Gothic"/>
          <w:bCs/>
          <w:color w:val="000000"/>
          <w:sz w:val="24"/>
          <w:szCs w:val="24"/>
        </w:rPr>
        <w:t>e responsible for the maintenance of all Academy buildings, grounds and utilities, and establish and operate an agreed program of planned preventative maintenance, ensuring that repairs and remedial works are carried out in-house, calling on contractors if required</w:t>
      </w:r>
      <w:r w:rsidR="0097052C">
        <w:rPr>
          <w:rFonts w:asciiTheme="minorHAnsi" w:hAnsiTheme="minorHAnsi" w:cs="Century Gothic"/>
          <w:bCs/>
          <w:color w:val="000000"/>
          <w:sz w:val="24"/>
          <w:szCs w:val="24"/>
        </w:rPr>
        <w:t>,</w:t>
      </w:r>
      <w:r w:rsidR="005A5A16">
        <w:rPr>
          <w:rFonts w:asciiTheme="minorHAnsi" w:hAnsiTheme="minorHAnsi" w:cs="Century Gothic"/>
          <w:bCs/>
          <w:color w:val="000000"/>
          <w:sz w:val="24"/>
          <w:szCs w:val="24"/>
        </w:rPr>
        <w:t xml:space="preserve"> including in adverse weather</w:t>
      </w:r>
      <w:r w:rsidR="00FB6EBA">
        <w:rPr>
          <w:rFonts w:asciiTheme="minorHAnsi" w:hAnsiTheme="minorHAnsi" w:cs="Century Gothic"/>
          <w:bCs/>
          <w:color w:val="000000"/>
          <w:sz w:val="24"/>
          <w:szCs w:val="24"/>
        </w:rPr>
        <w:t xml:space="preserve"> conditions. </w:t>
      </w:r>
      <w:r w:rsidR="00FC1911">
        <w:rPr>
          <w:rFonts w:asciiTheme="minorHAnsi" w:hAnsiTheme="minorHAnsi" w:cs="Century Gothic"/>
          <w:bCs/>
          <w:color w:val="000000"/>
          <w:sz w:val="24"/>
          <w:szCs w:val="24"/>
        </w:rPr>
        <w:t>Ensuring that the site is kept clean, tidy and free from litter.</w:t>
      </w:r>
    </w:p>
    <w:p w14:paraId="2227457A" w14:textId="6CE68909" w:rsidR="009D5F9D" w:rsidRPr="00B14C9A" w:rsidRDefault="009D5F9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 xml:space="preserve">Ensure that all mechanical, electrical and public health installations are fully operational and manage all utilities, in order to ensure quality of service and cost-optimisation </w:t>
      </w:r>
    </w:p>
    <w:p w14:paraId="7186534F" w14:textId="77777777" w:rsidR="009D5F9D" w:rsidRPr="00B14C9A" w:rsidRDefault="009D5F9D" w:rsidP="00B14C9A">
      <w:pPr>
        <w:pStyle w:val="ListParagraph"/>
        <w:jc w:val="both"/>
        <w:rPr>
          <w:rFonts w:asciiTheme="minorHAnsi" w:hAnsiTheme="minorHAnsi" w:cs="Calibri"/>
        </w:rPr>
      </w:pPr>
    </w:p>
    <w:p w14:paraId="432E8B58" w14:textId="174C1CEE"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Lettings</w:t>
      </w:r>
      <w:r w:rsidR="00F76769" w:rsidRPr="00B14C9A">
        <w:rPr>
          <w:rFonts w:asciiTheme="minorHAnsi" w:hAnsiTheme="minorHAnsi"/>
          <w:color w:val="00A2CA" w:themeColor="accent1"/>
          <w:sz w:val="28"/>
          <w:szCs w:val="24"/>
        </w:rPr>
        <w:t xml:space="preserve"> </w:t>
      </w:r>
      <w:r w:rsidR="00F76769" w:rsidRPr="00B004B7">
        <w:rPr>
          <w:rFonts w:asciiTheme="minorHAnsi" w:hAnsiTheme="minorHAnsi"/>
          <w:color w:val="00A2CA" w:themeColor="accent1"/>
          <w:sz w:val="28"/>
          <w:szCs w:val="24"/>
        </w:rPr>
        <w:t>(where required)</w:t>
      </w:r>
    </w:p>
    <w:p w14:paraId="6BA48150" w14:textId="629B18A5" w:rsidR="009D4F1B"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O</w:t>
      </w:r>
      <w:r w:rsidR="009D4F1B" w:rsidRPr="00B14C9A">
        <w:rPr>
          <w:rFonts w:asciiTheme="minorHAnsi" w:hAnsiTheme="minorHAnsi" w:cs="Century Gothic"/>
          <w:bCs/>
          <w:color w:val="000000"/>
          <w:sz w:val="24"/>
          <w:szCs w:val="24"/>
        </w:rPr>
        <w:t xml:space="preserve">versee all lettings, carrying out appropriate induction for hirers including fire evacuation procedures, to ensure safe and efficient use of the site, resolving issues as they arise. To report any abuse of the letting system to the </w:t>
      </w:r>
      <w:r w:rsidR="00C91AD1">
        <w:rPr>
          <w:rFonts w:asciiTheme="minorHAnsi" w:hAnsiTheme="minorHAnsi" w:cs="Century Gothic"/>
          <w:bCs/>
          <w:color w:val="000000"/>
          <w:sz w:val="24"/>
          <w:szCs w:val="24"/>
        </w:rPr>
        <w:t xml:space="preserve">Business </w:t>
      </w:r>
      <w:r w:rsidR="009D4F1B" w:rsidRPr="00B14C9A">
        <w:rPr>
          <w:rFonts w:asciiTheme="minorHAnsi" w:hAnsiTheme="minorHAnsi" w:cs="Century Gothic"/>
          <w:bCs/>
          <w:color w:val="000000"/>
          <w:sz w:val="24"/>
          <w:szCs w:val="24"/>
        </w:rPr>
        <w:t>Manager.</w:t>
      </w:r>
    </w:p>
    <w:p w14:paraId="2101CBCE" w14:textId="2DB387A4" w:rsidR="009D4F1B"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E</w:t>
      </w:r>
      <w:r w:rsidR="009D4F1B" w:rsidRPr="00B14C9A">
        <w:rPr>
          <w:rFonts w:asciiTheme="minorHAnsi" w:hAnsiTheme="minorHAnsi" w:cs="Century Gothic"/>
          <w:bCs/>
          <w:color w:val="000000"/>
          <w:sz w:val="24"/>
          <w:szCs w:val="24"/>
        </w:rPr>
        <w:t>nsure that the facilities being hired are prepared and set out for hire in accordance with the hire agreement and that the area is clear and clean ready for Academy use afterwards.</w:t>
      </w:r>
    </w:p>
    <w:p w14:paraId="5CF46D7C" w14:textId="2FA80FBA" w:rsidR="009D4F1B" w:rsidRPr="00B14C9A" w:rsidRDefault="00C7266D"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E</w:t>
      </w:r>
      <w:r w:rsidR="009D4F1B" w:rsidRPr="00B14C9A">
        <w:rPr>
          <w:rFonts w:asciiTheme="minorHAnsi" w:hAnsiTheme="minorHAnsi" w:cs="Century Gothic"/>
          <w:bCs/>
          <w:color w:val="000000"/>
          <w:sz w:val="24"/>
          <w:szCs w:val="24"/>
        </w:rPr>
        <w:t>nsure there is a Duty Manager on site for the letting appropriately trained.</w:t>
      </w:r>
    </w:p>
    <w:p w14:paraId="70370FBB" w14:textId="77777777" w:rsidR="009D5F9D" w:rsidRPr="00B14C9A" w:rsidRDefault="009D5F9D" w:rsidP="00B14C9A">
      <w:pPr>
        <w:pStyle w:val="ListParagraph"/>
        <w:spacing w:before="120" w:after="120"/>
        <w:ind w:left="357"/>
        <w:contextualSpacing w:val="0"/>
        <w:jc w:val="both"/>
        <w:rPr>
          <w:rFonts w:asciiTheme="minorHAnsi" w:eastAsia="Calibri" w:hAnsiTheme="minorHAnsi" w:cs="Century Gothic"/>
          <w:bCs/>
          <w:color w:val="000000"/>
          <w:lang w:val="en-GB"/>
        </w:rPr>
      </w:pPr>
    </w:p>
    <w:p w14:paraId="28190B1C" w14:textId="77777777"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Other</w:t>
      </w:r>
    </w:p>
    <w:p w14:paraId="5EBE33C0" w14:textId="6CAC5151" w:rsidR="009D4F1B" w:rsidRPr="00B14C9A" w:rsidRDefault="009D4F1B" w:rsidP="00B14C9A">
      <w:pPr>
        <w:pStyle w:val="NoSpacing"/>
        <w:numPr>
          <w:ilvl w:val="0"/>
          <w:numId w:val="14"/>
        </w:numPr>
        <w:ind w:left="357" w:hanging="357"/>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 xml:space="preserve">Undertake other various responsibilities as directed by </w:t>
      </w:r>
      <w:r w:rsidR="00F07D26">
        <w:rPr>
          <w:rFonts w:asciiTheme="minorHAnsi" w:hAnsiTheme="minorHAnsi" w:cs="Century Gothic"/>
          <w:bCs/>
          <w:color w:val="000000"/>
          <w:sz w:val="24"/>
          <w:szCs w:val="24"/>
        </w:rPr>
        <w:t xml:space="preserve">the </w:t>
      </w:r>
      <w:r w:rsidR="00331EFA">
        <w:rPr>
          <w:rFonts w:asciiTheme="minorHAnsi" w:hAnsiTheme="minorHAnsi" w:cs="Century Gothic"/>
          <w:bCs/>
          <w:color w:val="000000"/>
          <w:sz w:val="24"/>
          <w:szCs w:val="24"/>
        </w:rPr>
        <w:t>School Business Manager, Head</w:t>
      </w:r>
      <w:r w:rsidR="00DD4DFB">
        <w:rPr>
          <w:rFonts w:asciiTheme="minorHAnsi" w:hAnsiTheme="minorHAnsi" w:cs="Century Gothic"/>
          <w:bCs/>
          <w:color w:val="000000"/>
          <w:sz w:val="24"/>
          <w:szCs w:val="24"/>
        </w:rPr>
        <w:t>teacher</w:t>
      </w:r>
      <w:r w:rsidR="00331EFA">
        <w:rPr>
          <w:rFonts w:asciiTheme="minorHAnsi" w:hAnsiTheme="minorHAnsi" w:cs="Century Gothic"/>
          <w:bCs/>
          <w:color w:val="000000"/>
          <w:sz w:val="24"/>
          <w:szCs w:val="24"/>
        </w:rPr>
        <w:t xml:space="preserve"> or Executive Principal</w:t>
      </w:r>
    </w:p>
    <w:p w14:paraId="1618840F" w14:textId="77777777" w:rsidR="009D4F1B" w:rsidRPr="00B14C9A" w:rsidRDefault="009D4F1B" w:rsidP="00B14C9A">
      <w:pPr>
        <w:spacing w:before="120" w:after="120"/>
        <w:jc w:val="both"/>
        <w:rPr>
          <w:rFonts w:asciiTheme="minorHAnsi" w:hAnsiTheme="minorHAnsi"/>
          <w:b/>
          <w:color w:val="003296"/>
        </w:rPr>
      </w:pPr>
    </w:p>
    <w:p w14:paraId="458EEBB8" w14:textId="77777777" w:rsidR="009D4F1B" w:rsidRPr="00B14C9A" w:rsidRDefault="009D4F1B" w:rsidP="00B14C9A">
      <w:pPr>
        <w:spacing w:before="120" w:after="120"/>
        <w:jc w:val="both"/>
        <w:rPr>
          <w:rFonts w:asciiTheme="minorHAnsi" w:hAnsiTheme="minorHAnsi"/>
          <w:b/>
          <w:color w:val="003296"/>
        </w:rPr>
      </w:pPr>
    </w:p>
    <w:p w14:paraId="16F5DB7F" w14:textId="77777777" w:rsidR="009D4F1B" w:rsidRPr="00B14C9A" w:rsidRDefault="009D4F1B" w:rsidP="00B14C9A">
      <w:pPr>
        <w:spacing w:before="120" w:after="120"/>
        <w:jc w:val="both"/>
        <w:rPr>
          <w:rFonts w:asciiTheme="minorHAnsi" w:hAnsiTheme="minorHAnsi"/>
          <w:b/>
          <w:color w:val="003296"/>
        </w:rPr>
      </w:pPr>
    </w:p>
    <w:p w14:paraId="70F24EF5" w14:textId="77777777" w:rsidR="009D4F1B" w:rsidRPr="00B14C9A" w:rsidRDefault="009D4F1B" w:rsidP="00B14C9A">
      <w:pPr>
        <w:spacing w:before="120" w:after="120"/>
        <w:jc w:val="both"/>
        <w:rPr>
          <w:rFonts w:asciiTheme="minorHAnsi" w:hAnsiTheme="minorHAnsi"/>
          <w:b/>
          <w:color w:val="002060"/>
        </w:rPr>
      </w:pPr>
      <w:r w:rsidRPr="00B14C9A">
        <w:rPr>
          <w:rFonts w:asciiTheme="minorHAnsi" w:hAnsiTheme="minorHAnsi"/>
          <w:b/>
          <w:color w:val="002060"/>
        </w:rPr>
        <w:br w:type="page"/>
      </w:r>
    </w:p>
    <w:p w14:paraId="1ACBF335" w14:textId="77777777" w:rsidR="009D4F1B" w:rsidRPr="00B14C9A" w:rsidRDefault="009D4F1B" w:rsidP="00B14C9A">
      <w:pPr>
        <w:spacing w:line="271" w:lineRule="auto"/>
        <w:jc w:val="center"/>
        <w:rPr>
          <w:rFonts w:asciiTheme="minorHAnsi" w:hAnsiTheme="minorHAnsi"/>
          <w:b/>
          <w:color w:val="00A2CA" w:themeColor="text2"/>
          <w:sz w:val="32"/>
          <w:szCs w:val="32"/>
        </w:rPr>
      </w:pPr>
      <w:r w:rsidRPr="00B14C9A">
        <w:rPr>
          <w:rFonts w:asciiTheme="minorHAnsi" w:hAnsiTheme="minorHAnsi" w:cs="TradeGothic Light"/>
          <w:b/>
          <w:color w:val="00A2CA" w:themeColor="text2"/>
          <w:sz w:val="32"/>
          <w:szCs w:val="32"/>
        </w:rPr>
        <w:lastRenderedPageBreak/>
        <w:t>Person Specification: Premises Manager</w:t>
      </w:r>
    </w:p>
    <w:p w14:paraId="57577D00" w14:textId="38F485E0"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Qualification Criteria</w:t>
      </w:r>
    </w:p>
    <w:p w14:paraId="23521638" w14:textId="4E742E7F" w:rsidR="009D5F9D" w:rsidRPr="002543BE" w:rsidRDefault="009D5F9D" w:rsidP="002543BE">
      <w:pPr>
        <w:pStyle w:val="ListParagraph"/>
        <w:numPr>
          <w:ilvl w:val="0"/>
          <w:numId w:val="17"/>
        </w:numPr>
        <w:spacing w:after="80"/>
        <w:jc w:val="both"/>
        <w:rPr>
          <w:rFonts w:asciiTheme="minorHAnsi" w:hAnsiTheme="minorHAnsi"/>
        </w:rPr>
      </w:pPr>
      <w:r w:rsidRPr="002543BE">
        <w:rPr>
          <w:rFonts w:asciiTheme="minorHAnsi" w:hAnsiTheme="minorHAnsi"/>
        </w:rPr>
        <w:t>IOSH certification</w:t>
      </w:r>
      <w:r w:rsidR="00C7266D" w:rsidRPr="002543BE">
        <w:rPr>
          <w:rFonts w:asciiTheme="minorHAnsi" w:hAnsiTheme="minorHAnsi"/>
        </w:rPr>
        <w:t xml:space="preserve"> (desirable) </w:t>
      </w:r>
    </w:p>
    <w:p w14:paraId="23763313" w14:textId="7A1CFA6B" w:rsidR="009D5F9D" w:rsidRPr="002543BE" w:rsidRDefault="009D5F9D" w:rsidP="002543BE">
      <w:pPr>
        <w:pStyle w:val="ListParagraph"/>
        <w:numPr>
          <w:ilvl w:val="0"/>
          <w:numId w:val="17"/>
        </w:numPr>
        <w:spacing w:after="80"/>
        <w:jc w:val="both"/>
        <w:rPr>
          <w:rFonts w:asciiTheme="minorHAnsi" w:hAnsiTheme="minorHAnsi"/>
        </w:rPr>
      </w:pPr>
      <w:r w:rsidRPr="002543BE">
        <w:rPr>
          <w:rFonts w:asciiTheme="minorHAnsi" w:hAnsiTheme="minorHAnsi"/>
        </w:rPr>
        <w:t>Relevant first aid qualification</w:t>
      </w:r>
      <w:r w:rsidR="00C7266D" w:rsidRPr="002543BE">
        <w:rPr>
          <w:rFonts w:asciiTheme="minorHAnsi" w:hAnsiTheme="minorHAnsi"/>
        </w:rPr>
        <w:t xml:space="preserve"> (</w:t>
      </w:r>
      <w:r w:rsidR="00EB4B39" w:rsidRPr="002543BE">
        <w:rPr>
          <w:rFonts w:asciiTheme="minorHAnsi" w:hAnsiTheme="minorHAnsi"/>
        </w:rPr>
        <w:t>desirable</w:t>
      </w:r>
      <w:r w:rsidR="00C7266D" w:rsidRPr="002543BE">
        <w:rPr>
          <w:rFonts w:asciiTheme="minorHAnsi" w:hAnsiTheme="minorHAnsi"/>
        </w:rPr>
        <w:t>)</w:t>
      </w:r>
    </w:p>
    <w:p w14:paraId="5F17597E" w14:textId="00215E70" w:rsidR="009D4F1B" w:rsidRPr="002543BE" w:rsidRDefault="009D4F1B" w:rsidP="002543BE">
      <w:pPr>
        <w:pStyle w:val="ListParagraph"/>
        <w:numPr>
          <w:ilvl w:val="0"/>
          <w:numId w:val="17"/>
        </w:numPr>
        <w:spacing w:after="80"/>
        <w:jc w:val="both"/>
        <w:rPr>
          <w:rFonts w:asciiTheme="minorHAnsi" w:hAnsiTheme="minorHAnsi"/>
        </w:rPr>
      </w:pPr>
      <w:r w:rsidRPr="002543BE">
        <w:rPr>
          <w:rFonts w:asciiTheme="minorHAnsi" w:hAnsiTheme="minorHAnsi"/>
        </w:rPr>
        <w:t>Relevant Health and Safety qualifications and/or willingness to undergo training as required</w:t>
      </w:r>
    </w:p>
    <w:p w14:paraId="7AB60ED7" w14:textId="67288EC8" w:rsidR="009D4F1B" w:rsidRPr="00B14C9A" w:rsidRDefault="00EB4B39"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 xml:space="preserve">Knowledge, </w:t>
      </w:r>
      <w:r w:rsidR="009D4F1B" w:rsidRPr="00B14C9A">
        <w:rPr>
          <w:rFonts w:asciiTheme="minorHAnsi" w:hAnsiTheme="minorHAnsi"/>
          <w:color w:val="00A2CA" w:themeColor="accent1"/>
          <w:sz w:val="28"/>
          <w:szCs w:val="24"/>
        </w:rPr>
        <w:t xml:space="preserve">Skills and Attributes </w:t>
      </w:r>
    </w:p>
    <w:p w14:paraId="4AD79E2A" w14:textId="77777777" w:rsidR="00EB4B39" w:rsidRPr="00B14C9A" w:rsidRDefault="00EB4B39" w:rsidP="00B14C9A">
      <w:pPr>
        <w:pStyle w:val="ListParagraph"/>
        <w:numPr>
          <w:ilvl w:val="0"/>
          <w:numId w:val="17"/>
        </w:numPr>
        <w:spacing w:after="80"/>
        <w:jc w:val="both"/>
        <w:rPr>
          <w:rFonts w:asciiTheme="minorHAnsi" w:hAnsiTheme="minorHAnsi"/>
        </w:rPr>
      </w:pPr>
      <w:r w:rsidRPr="00B14C9A">
        <w:rPr>
          <w:rFonts w:asciiTheme="minorHAnsi" w:hAnsiTheme="minorHAnsi"/>
        </w:rPr>
        <w:t xml:space="preserve">Experience in building maintenance or other relevant experience, ideally within an educational setting </w:t>
      </w:r>
    </w:p>
    <w:p w14:paraId="4CDB7BD0" w14:textId="7C183B0B" w:rsidR="00EB4B39" w:rsidRPr="00B14C9A" w:rsidRDefault="00EB4B39" w:rsidP="00B14C9A">
      <w:pPr>
        <w:pStyle w:val="ListParagraph"/>
        <w:numPr>
          <w:ilvl w:val="0"/>
          <w:numId w:val="17"/>
        </w:numPr>
        <w:spacing w:after="80"/>
        <w:jc w:val="both"/>
        <w:rPr>
          <w:rFonts w:asciiTheme="minorHAnsi" w:hAnsiTheme="minorHAnsi"/>
        </w:rPr>
      </w:pPr>
      <w:r w:rsidRPr="00B14C9A">
        <w:rPr>
          <w:rFonts w:asciiTheme="minorHAnsi" w:hAnsiTheme="minorHAnsi"/>
        </w:rPr>
        <w:t>Knowle</w:t>
      </w:r>
      <w:r w:rsidR="00C7266D" w:rsidRPr="00B14C9A">
        <w:rPr>
          <w:rFonts w:asciiTheme="minorHAnsi" w:hAnsiTheme="minorHAnsi"/>
        </w:rPr>
        <w:t>dge of and experience of using b</w:t>
      </w:r>
      <w:r w:rsidRPr="00B14C9A">
        <w:rPr>
          <w:rFonts w:asciiTheme="minorHAnsi" w:hAnsiTheme="minorHAnsi"/>
        </w:rPr>
        <w:t>uilding</w:t>
      </w:r>
      <w:r w:rsidR="00C7266D" w:rsidRPr="00B14C9A">
        <w:rPr>
          <w:rFonts w:asciiTheme="minorHAnsi" w:hAnsiTheme="minorHAnsi"/>
        </w:rPr>
        <w:t xml:space="preserve"> management s</w:t>
      </w:r>
      <w:r w:rsidRPr="00B14C9A">
        <w:rPr>
          <w:rFonts w:asciiTheme="minorHAnsi" w:hAnsiTheme="minorHAnsi"/>
        </w:rPr>
        <w:t>ystems</w:t>
      </w:r>
      <w:r w:rsidR="00833D1D" w:rsidRPr="00B14C9A">
        <w:rPr>
          <w:rFonts w:asciiTheme="minorHAnsi" w:hAnsiTheme="minorHAnsi"/>
        </w:rPr>
        <w:t xml:space="preserve"> and Ms Office</w:t>
      </w:r>
    </w:p>
    <w:p w14:paraId="1B29AA24" w14:textId="77777777" w:rsidR="00EB4B39" w:rsidRPr="00B14C9A" w:rsidRDefault="00EB4B39" w:rsidP="00B14C9A">
      <w:pPr>
        <w:pStyle w:val="ListParagraph"/>
        <w:numPr>
          <w:ilvl w:val="0"/>
          <w:numId w:val="17"/>
        </w:numPr>
        <w:spacing w:after="80"/>
        <w:jc w:val="both"/>
        <w:rPr>
          <w:rFonts w:asciiTheme="minorHAnsi" w:hAnsiTheme="minorHAnsi"/>
        </w:rPr>
      </w:pPr>
      <w:r w:rsidRPr="00B14C9A">
        <w:rPr>
          <w:rFonts w:asciiTheme="minorHAnsi" w:hAnsiTheme="minorHAnsi"/>
        </w:rPr>
        <w:t xml:space="preserve">Experience in the management of service and maintenance contracts and supervising contractors </w:t>
      </w:r>
    </w:p>
    <w:p w14:paraId="108AAA90" w14:textId="77777777" w:rsidR="00833D1D" w:rsidRPr="00B14C9A" w:rsidRDefault="00833D1D" w:rsidP="00B14C9A">
      <w:pPr>
        <w:pStyle w:val="ListParagraph"/>
        <w:numPr>
          <w:ilvl w:val="0"/>
          <w:numId w:val="17"/>
        </w:numPr>
        <w:spacing w:after="80"/>
        <w:jc w:val="both"/>
        <w:rPr>
          <w:rFonts w:asciiTheme="minorHAnsi" w:hAnsiTheme="minorHAnsi"/>
        </w:rPr>
      </w:pPr>
      <w:r w:rsidRPr="00B14C9A">
        <w:rPr>
          <w:rFonts w:asciiTheme="minorHAnsi" w:hAnsiTheme="minorHAnsi"/>
        </w:rPr>
        <w:t xml:space="preserve">Experience leading, coaching and motivating staff, ensuring professional development and effectively challenging and managing any underperformance </w:t>
      </w:r>
    </w:p>
    <w:p w14:paraId="0BED91BA" w14:textId="7A3CBDB1" w:rsidR="00EB4B39" w:rsidRPr="00B14C9A" w:rsidRDefault="00EB4B39" w:rsidP="00B14C9A">
      <w:pPr>
        <w:pStyle w:val="ListParagraph"/>
        <w:numPr>
          <w:ilvl w:val="0"/>
          <w:numId w:val="17"/>
        </w:numPr>
        <w:jc w:val="both"/>
        <w:rPr>
          <w:rFonts w:asciiTheme="minorHAnsi" w:hAnsiTheme="minorHAnsi"/>
        </w:rPr>
      </w:pPr>
      <w:r w:rsidRPr="00B14C9A">
        <w:rPr>
          <w:rFonts w:asciiTheme="minorHAnsi" w:hAnsiTheme="minorHAnsi"/>
        </w:rPr>
        <w:t>Understanding and ability to apply regulations (such as health &amp; safety, fire, manual handling regulations)</w:t>
      </w:r>
    </w:p>
    <w:p w14:paraId="3A5E499B" w14:textId="0938E08F" w:rsidR="009D5F9D" w:rsidRDefault="00EB4B39" w:rsidP="00B14C9A">
      <w:pPr>
        <w:pStyle w:val="ListParagraph"/>
        <w:numPr>
          <w:ilvl w:val="0"/>
          <w:numId w:val="17"/>
        </w:numPr>
        <w:spacing w:after="80"/>
        <w:jc w:val="both"/>
        <w:rPr>
          <w:rFonts w:asciiTheme="minorHAnsi" w:hAnsiTheme="minorHAnsi"/>
        </w:rPr>
      </w:pPr>
      <w:r w:rsidRPr="00B14C9A">
        <w:rPr>
          <w:rFonts w:asciiTheme="minorHAnsi" w:hAnsiTheme="minorHAnsi"/>
        </w:rPr>
        <w:t>Skills in plumbing, electrical work, carpentry/joinery, painting</w:t>
      </w:r>
      <w:r w:rsidR="0058550D">
        <w:rPr>
          <w:rFonts w:asciiTheme="minorHAnsi" w:hAnsiTheme="minorHAnsi"/>
        </w:rPr>
        <w:t>,</w:t>
      </w:r>
      <w:r w:rsidRPr="00B14C9A">
        <w:rPr>
          <w:rFonts w:asciiTheme="minorHAnsi" w:hAnsiTheme="minorHAnsi"/>
        </w:rPr>
        <w:t xml:space="preserve"> glazing</w:t>
      </w:r>
      <w:r w:rsidR="0058550D">
        <w:rPr>
          <w:rFonts w:asciiTheme="minorHAnsi" w:hAnsiTheme="minorHAnsi"/>
        </w:rPr>
        <w:t xml:space="preserve"> and gardening</w:t>
      </w:r>
    </w:p>
    <w:p w14:paraId="24958E45" w14:textId="408A4FC8" w:rsidR="00BC16EF" w:rsidRPr="00B14C9A" w:rsidRDefault="00BC16EF" w:rsidP="00B14C9A">
      <w:pPr>
        <w:pStyle w:val="ListParagraph"/>
        <w:numPr>
          <w:ilvl w:val="0"/>
          <w:numId w:val="17"/>
        </w:numPr>
        <w:spacing w:after="80"/>
        <w:jc w:val="both"/>
        <w:rPr>
          <w:rFonts w:asciiTheme="minorHAnsi" w:hAnsiTheme="minorHAnsi"/>
        </w:rPr>
      </w:pPr>
      <w:r>
        <w:rPr>
          <w:rFonts w:asciiTheme="minorHAnsi" w:hAnsiTheme="minorHAnsi"/>
        </w:rPr>
        <w:t>Ability to prioritise and manage</w:t>
      </w:r>
      <w:r w:rsidR="00EC1A38">
        <w:rPr>
          <w:rFonts w:asciiTheme="minorHAnsi" w:hAnsiTheme="minorHAnsi"/>
        </w:rPr>
        <w:t xml:space="preserve"> a varied workload</w:t>
      </w:r>
    </w:p>
    <w:p w14:paraId="2F1979A3" w14:textId="503A88A1" w:rsidR="009D4F1B" w:rsidRPr="00B14C9A" w:rsidRDefault="00833D1D" w:rsidP="00B14C9A">
      <w:pPr>
        <w:numPr>
          <w:ilvl w:val="0"/>
          <w:numId w:val="17"/>
        </w:numPr>
        <w:tabs>
          <w:tab w:val="num" w:pos="426"/>
        </w:tabs>
        <w:contextualSpacing/>
        <w:jc w:val="both"/>
        <w:rPr>
          <w:rFonts w:asciiTheme="minorHAnsi" w:hAnsiTheme="minorHAnsi"/>
        </w:rPr>
      </w:pPr>
      <w:r w:rsidRPr="00B14C9A">
        <w:rPr>
          <w:rFonts w:asciiTheme="minorHAnsi" w:hAnsiTheme="minorHAnsi"/>
        </w:rPr>
        <w:t>Must be able to meet the physical demands of the role</w:t>
      </w:r>
    </w:p>
    <w:p w14:paraId="0D8D5863" w14:textId="77777777"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Personal Characteristics</w:t>
      </w:r>
    </w:p>
    <w:p w14:paraId="5A2FC468" w14:textId="77777777" w:rsidR="00833D1D" w:rsidRPr="00B14C9A" w:rsidRDefault="00833D1D" w:rsidP="00B14C9A">
      <w:pPr>
        <w:numPr>
          <w:ilvl w:val="0"/>
          <w:numId w:val="14"/>
        </w:numPr>
        <w:jc w:val="both"/>
        <w:rPr>
          <w:rFonts w:asciiTheme="minorHAnsi" w:hAnsiTheme="minorHAnsi"/>
          <w:lang w:val="en-US"/>
        </w:rPr>
      </w:pPr>
      <w:r w:rsidRPr="00B14C9A">
        <w:rPr>
          <w:rFonts w:asciiTheme="minorHAnsi" w:hAnsiTheme="minorHAnsi"/>
          <w:lang w:val="en-US"/>
        </w:rPr>
        <w:t xml:space="preserve">Genuine passion for and a belief in the potential of every pupil </w:t>
      </w:r>
    </w:p>
    <w:p w14:paraId="3902A5E2" w14:textId="6261AE97" w:rsidR="00833D1D" w:rsidRPr="00B14C9A" w:rsidRDefault="00833D1D" w:rsidP="00B14C9A">
      <w:pPr>
        <w:numPr>
          <w:ilvl w:val="0"/>
          <w:numId w:val="14"/>
        </w:numPr>
        <w:jc w:val="both"/>
        <w:rPr>
          <w:rFonts w:asciiTheme="minorHAnsi" w:hAnsiTheme="minorHAnsi"/>
          <w:lang w:val="en-US"/>
        </w:rPr>
      </w:pPr>
      <w:r w:rsidRPr="00B14C9A">
        <w:rPr>
          <w:rFonts w:asciiTheme="minorHAnsi" w:hAnsiTheme="minorHAnsi"/>
          <w:lang w:val="en-US"/>
        </w:rPr>
        <w:t>A robust awareness of keeping children safe, noticing safeguarding and welfare concerns, and understand</w:t>
      </w:r>
      <w:r w:rsidR="00FD39C3">
        <w:rPr>
          <w:rFonts w:asciiTheme="minorHAnsi" w:hAnsiTheme="minorHAnsi"/>
          <w:lang w:val="en-US"/>
        </w:rPr>
        <w:t>ing</w:t>
      </w:r>
      <w:r w:rsidRPr="00B14C9A">
        <w:rPr>
          <w:rFonts w:asciiTheme="minorHAnsi" w:hAnsiTheme="minorHAnsi"/>
          <w:lang w:val="en-US"/>
        </w:rPr>
        <w:t xml:space="preserve"> how and when to take appropriate action. </w:t>
      </w:r>
    </w:p>
    <w:p w14:paraId="35A295C3" w14:textId="77777777"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Belief that every student should have access to an excellent education regardless of background</w:t>
      </w:r>
    </w:p>
    <w:p w14:paraId="39581855" w14:textId="4712DC58"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Excellent interpersonal &amp; communication skills, able to motivate and manage others effectively</w:t>
      </w:r>
    </w:p>
    <w:p w14:paraId="03AA3B17" w14:textId="6EA6B0C6"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 xml:space="preserve">Professional outlook, detailed orientated and able to </w:t>
      </w:r>
      <w:r w:rsidR="00FD39C3" w:rsidRPr="00B14C9A">
        <w:rPr>
          <w:rFonts w:asciiTheme="minorHAnsi" w:hAnsiTheme="minorHAnsi"/>
        </w:rPr>
        <w:t>multitask</w:t>
      </w:r>
      <w:r w:rsidRPr="00B14C9A">
        <w:rPr>
          <w:rFonts w:asciiTheme="minorHAnsi" w:hAnsiTheme="minorHAnsi"/>
        </w:rPr>
        <w:t xml:space="preserve"> and meet deadlines</w:t>
      </w:r>
    </w:p>
    <w:p w14:paraId="34A99C66" w14:textId="77777777"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A team player that can work collaboratively as well as using own initiative</w:t>
      </w:r>
    </w:p>
    <w:p w14:paraId="69E1D3FD" w14:textId="77777777"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Calm and professional under pressure</w:t>
      </w:r>
    </w:p>
    <w:p w14:paraId="178E7012" w14:textId="77777777"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Understanding of the importance of confidentiality and discretion</w:t>
      </w:r>
    </w:p>
    <w:p w14:paraId="5ACBDBAA" w14:textId="0C45B4FB" w:rsidR="00833D1D" w:rsidRPr="00B14C9A" w:rsidRDefault="00833D1D" w:rsidP="00B14C9A">
      <w:pPr>
        <w:pStyle w:val="ListParagraph"/>
        <w:numPr>
          <w:ilvl w:val="0"/>
          <w:numId w:val="16"/>
        </w:numPr>
        <w:spacing w:after="80"/>
        <w:jc w:val="both"/>
        <w:rPr>
          <w:rFonts w:asciiTheme="minorHAnsi" w:hAnsiTheme="minorHAnsi"/>
        </w:rPr>
      </w:pPr>
      <w:r w:rsidRPr="00B14C9A">
        <w:rPr>
          <w:rFonts w:asciiTheme="minorHAnsi" w:hAnsiTheme="minorHAnsi"/>
        </w:rPr>
        <w:t>Flexible attitude towards work and demonstrates sound judgement</w:t>
      </w:r>
    </w:p>
    <w:p w14:paraId="57DC342E" w14:textId="3DF3A585" w:rsidR="009D4F1B" w:rsidRPr="00B14C9A" w:rsidRDefault="009D4F1B" w:rsidP="00B14C9A">
      <w:pPr>
        <w:pStyle w:val="Heading1GaramondBold"/>
        <w:spacing w:before="240" w:after="120" w:line="240" w:lineRule="auto"/>
        <w:rPr>
          <w:rFonts w:asciiTheme="minorHAnsi" w:hAnsiTheme="minorHAnsi"/>
          <w:color w:val="00A2CA" w:themeColor="accent1"/>
          <w:sz w:val="28"/>
          <w:szCs w:val="24"/>
        </w:rPr>
      </w:pPr>
      <w:r w:rsidRPr="00B14C9A">
        <w:rPr>
          <w:rFonts w:asciiTheme="minorHAnsi" w:hAnsiTheme="minorHAnsi"/>
          <w:color w:val="00A2CA" w:themeColor="accent1"/>
          <w:sz w:val="28"/>
          <w:szCs w:val="24"/>
        </w:rPr>
        <w:t>Other</w:t>
      </w:r>
    </w:p>
    <w:p w14:paraId="35CAA014" w14:textId="77777777" w:rsidR="009D4F1B" w:rsidRPr="00B14C9A" w:rsidRDefault="009D4F1B" w:rsidP="00B14C9A">
      <w:pPr>
        <w:pStyle w:val="NoSpacing"/>
        <w:numPr>
          <w:ilvl w:val="0"/>
          <w:numId w:val="14"/>
        </w:numPr>
        <w:spacing w:line="271" w:lineRule="auto"/>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Commitment to the safeguarding and welfare of all pupils</w:t>
      </w:r>
    </w:p>
    <w:p w14:paraId="396BF12A" w14:textId="77777777" w:rsidR="009D4F1B" w:rsidRPr="00B14C9A" w:rsidRDefault="009D4F1B" w:rsidP="00B14C9A">
      <w:pPr>
        <w:pStyle w:val="NoSpacing"/>
        <w:numPr>
          <w:ilvl w:val="0"/>
          <w:numId w:val="14"/>
        </w:numPr>
        <w:spacing w:line="271" w:lineRule="auto"/>
        <w:jc w:val="both"/>
        <w:rPr>
          <w:rFonts w:asciiTheme="minorHAnsi" w:hAnsiTheme="minorHAnsi" w:cs="Century Gothic"/>
          <w:bCs/>
          <w:color w:val="000000"/>
          <w:sz w:val="24"/>
          <w:szCs w:val="24"/>
        </w:rPr>
      </w:pPr>
      <w:r w:rsidRPr="00B14C9A">
        <w:rPr>
          <w:rFonts w:asciiTheme="minorHAnsi" w:hAnsiTheme="minorHAnsi" w:cs="Century Gothic"/>
          <w:bCs/>
          <w:color w:val="000000"/>
          <w:sz w:val="24"/>
          <w:szCs w:val="24"/>
        </w:rPr>
        <w:t>This post is subject to an enhanced Disclosure and Barring Service check</w:t>
      </w:r>
    </w:p>
    <w:p w14:paraId="7D0FA030" w14:textId="10BEF1BD" w:rsidR="009D4F1B" w:rsidRPr="00B14C9A" w:rsidRDefault="009D4F1B" w:rsidP="00B14C9A">
      <w:pPr>
        <w:pStyle w:val="NoSpacing"/>
        <w:numPr>
          <w:ilvl w:val="0"/>
          <w:numId w:val="14"/>
        </w:numPr>
        <w:spacing w:line="271" w:lineRule="auto"/>
        <w:jc w:val="both"/>
        <w:rPr>
          <w:rFonts w:asciiTheme="minorHAnsi" w:hAnsiTheme="minorHAnsi" w:cs="Century Gothic"/>
          <w:bCs/>
          <w:color w:val="000000"/>
          <w:sz w:val="24"/>
          <w:szCs w:val="24"/>
        </w:rPr>
      </w:pPr>
      <w:r w:rsidRPr="00B14C9A">
        <w:rPr>
          <w:rFonts w:asciiTheme="minorHAnsi" w:hAnsiTheme="minorHAnsi" w:cs="Arial"/>
          <w:sz w:val="24"/>
          <w:szCs w:val="24"/>
        </w:rPr>
        <w:t>To undertake any other responsibilities as directed by the Line Manager or the Head Teacher</w:t>
      </w:r>
    </w:p>
    <w:p w14:paraId="5B8139A9" w14:textId="5F275D7F" w:rsidR="009D4F1B" w:rsidRDefault="009D4F1B" w:rsidP="00B14C9A">
      <w:pPr>
        <w:pStyle w:val="ListParagraph"/>
        <w:numPr>
          <w:ilvl w:val="0"/>
          <w:numId w:val="14"/>
        </w:numPr>
        <w:tabs>
          <w:tab w:val="left" w:pos="284"/>
          <w:tab w:val="left" w:pos="8460"/>
          <w:tab w:val="left" w:pos="8640"/>
        </w:tabs>
        <w:autoSpaceDE w:val="0"/>
        <w:autoSpaceDN w:val="0"/>
        <w:adjustRightInd w:val="0"/>
        <w:spacing w:line="276" w:lineRule="auto"/>
        <w:jc w:val="both"/>
        <w:rPr>
          <w:rFonts w:asciiTheme="minorHAnsi" w:hAnsiTheme="minorHAnsi" w:cs="Arial"/>
        </w:rPr>
      </w:pPr>
      <w:r w:rsidRPr="00B14C9A">
        <w:rPr>
          <w:rFonts w:asciiTheme="minorHAnsi" w:hAnsiTheme="minorHAnsi" w:cs="Arial"/>
        </w:rPr>
        <w:t xml:space="preserve"> To attend training appropriate to the post</w:t>
      </w:r>
    </w:p>
    <w:p w14:paraId="3D52DEC4" w14:textId="77777777" w:rsidR="00EE38AA" w:rsidRPr="00EE38AA" w:rsidRDefault="00EE38AA" w:rsidP="00EE38AA">
      <w:pPr>
        <w:tabs>
          <w:tab w:val="left" w:pos="284"/>
          <w:tab w:val="left" w:pos="8460"/>
          <w:tab w:val="left" w:pos="8640"/>
        </w:tabs>
        <w:autoSpaceDE w:val="0"/>
        <w:autoSpaceDN w:val="0"/>
        <w:adjustRightInd w:val="0"/>
        <w:spacing w:line="276" w:lineRule="auto"/>
        <w:jc w:val="both"/>
        <w:rPr>
          <w:rFonts w:asciiTheme="minorHAnsi" w:hAnsiTheme="minorHAnsi" w:cs="Arial"/>
        </w:rPr>
      </w:pPr>
    </w:p>
    <w:p w14:paraId="785AF7DD" w14:textId="77777777" w:rsidR="00EE38AA" w:rsidRPr="00EE38AA" w:rsidRDefault="00EE38AA" w:rsidP="00EE38AA">
      <w:pPr>
        <w:pStyle w:val="paragraph"/>
        <w:spacing w:before="0" w:beforeAutospacing="0" w:after="0" w:afterAutospacing="0"/>
        <w:textAlignment w:val="baseline"/>
        <w:rPr>
          <w:rStyle w:val="eop"/>
          <w:rFonts w:ascii="Segoe UI" w:hAnsi="Segoe UI" w:cs="Segoe UI"/>
          <w:color w:val="000000"/>
          <w:sz w:val="18"/>
          <w:szCs w:val="18"/>
        </w:rPr>
      </w:pPr>
      <w:r>
        <w:rPr>
          <w:rStyle w:val="normaltextrun"/>
          <w:rFonts w:ascii="Georgia" w:eastAsia="Calibri" w:hAnsi="Georgia" w:cs="Segoe UI"/>
          <w:i/>
          <w:iCs/>
          <w:color w:val="000000"/>
          <w:sz w:val="22"/>
          <w:szCs w:val="22"/>
        </w:rPr>
        <w:t>Ark is committed to safeguarding and promoting the welfare of children and young people in its academies. In order to meet this responsibility, its academies follow a rigorous selection process to discourage and screen out unsuitable applicants. </w:t>
      </w:r>
      <w:r>
        <w:rPr>
          <w:rStyle w:val="eop"/>
          <w:rFonts w:ascii="Georgia" w:hAnsi="Georgia" w:cs="Segoe UI"/>
          <w:color w:val="000000"/>
          <w:sz w:val="22"/>
          <w:szCs w:val="22"/>
        </w:rPr>
        <w:t> </w:t>
      </w:r>
    </w:p>
    <w:p w14:paraId="1C773517" w14:textId="77777777" w:rsidR="00EE38AA" w:rsidRDefault="00EE38AA" w:rsidP="00EE38AA">
      <w:pPr>
        <w:pStyle w:val="paragraph"/>
        <w:spacing w:before="0" w:beforeAutospacing="0" w:after="0" w:afterAutospacing="0"/>
        <w:textAlignment w:val="baseline"/>
        <w:rPr>
          <w:rFonts w:ascii="Segoe UI" w:hAnsi="Segoe UI" w:cs="Segoe UI"/>
          <w:color w:val="000000"/>
          <w:sz w:val="18"/>
          <w:szCs w:val="18"/>
        </w:rPr>
      </w:pPr>
    </w:p>
    <w:p w14:paraId="54E3C63B" w14:textId="77777777" w:rsidR="00EE38AA" w:rsidRDefault="00EE38AA" w:rsidP="00EE38AA">
      <w:pPr>
        <w:pStyle w:val="paragraph"/>
        <w:spacing w:before="0" w:beforeAutospacing="0" w:after="0" w:afterAutospacing="0"/>
        <w:ind w:right="270"/>
        <w:textAlignment w:val="baseline"/>
        <w:rPr>
          <w:rFonts w:ascii="Segoe UI" w:hAnsi="Segoe UI" w:cs="Segoe UI"/>
          <w:sz w:val="18"/>
          <w:szCs w:val="18"/>
        </w:rPr>
      </w:pPr>
      <w:r>
        <w:rPr>
          <w:rStyle w:val="normaltextrun"/>
          <w:rFonts w:ascii="Georgia" w:eastAsia="Calibri" w:hAnsi="Georgia" w:cs="Segoe UI"/>
          <w:i/>
          <w:iCs/>
          <w:sz w:val="22"/>
          <w:szCs w:val="22"/>
        </w:rPr>
        <w:lastRenderedPageBreak/>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1" w:tgtFrame="_blank" w:history="1">
        <w:r>
          <w:rPr>
            <w:rStyle w:val="normaltextrun"/>
            <w:rFonts w:ascii="Georgia" w:eastAsia="Calibri" w:hAnsi="Georgia" w:cs="Segoe UI"/>
            <w:i/>
            <w:iCs/>
            <w:color w:val="0563C1"/>
            <w:sz w:val="22"/>
            <w:szCs w:val="22"/>
            <w:u w:val="single"/>
          </w:rPr>
          <w:t>link</w:t>
        </w:r>
      </w:hyperlink>
      <w:r>
        <w:rPr>
          <w:rStyle w:val="normaltextrun"/>
          <w:rFonts w:ascii="Georgia" w:eastAsia="Calibri" w:hAnsi="Georgia" w:cs="Segoe UI"/>
          <w:i/>
          <w:iCs/>
          <w:sz w:val="22"/>
          <w:szCs w:val="22"/>
        </w:rPr>
        <w:t>.</w:t>
      </w:r>
      <w:r>
        <w:rPr>
          <w:rStyle w:val="eop"/>
          <w:rFonts w:ascii="Georgia" w:hAnsi="Georgia" w:cs="Segoe UI"/>
          <w:sz w:val="22"/>
          <w:szCs w:val="22"/>
        </w:rPr>
        <w:t> </w:t>
      </w:r>
    </w:p>
    <w:p w14:paraId="1739118B" w14:textId="77777777" w:rsidR="00B14C9A" w:rsidRPr="00B14C9A" w:rsidRDefault="00B14C9A" w:rsidP="00B14C9A">
      <w:pPr>
        <w:tabs>
          <w:tab w:val="left" w:pos="284"/>
          <w:tab w:val="left" w:pos="8460"/>
          <w:tab w:val="left" w:pos="8640"/>
        </w:tabs>
        <w:autoSpaceDE w:val="0"/>
        <w:autoSpaceDN w:val="0"/>
        <w:adjustRightInd w:val="0"/>
        <w:spacing w:line="276" w:lineRule="auto"/>
        <w:jc w:val="both"/>
        <w:rPr>
          <w:rFonts w:asciiTheme="minorHAnsi" w:hAnsiTheme="minorHAnsi" w:cs="Arial"/>
        </w:rPr>
      </w:pPr>
    </w:p>
    <w:sectPr w:rsidR="00B14C9A" w:rsidRPr="00B14C9A" w:rsidSect="009D4F1B">
      <w:headerReference w:type="default" r:id="rId12"/>
      <w:pgSz w:w="12240" w:h="15840"/>
      <w:pgMar w:top="624" w:right="1304" w:bottom="28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EF0D" w14:textId="77777777" w:rsidR="00715C71" w:rsidRDefault="00715C71" w:rsidP="00FF4B87">
      <w:r>
        <w:separator/>
      </w:r>
    </w:p>
  </w:endnote>
  <w:endnote w:type="continuationSeparator" w:id="0">
    <w:p w14:paraId="78FBB905" w14:textId="77777777" w:rsidR="00715C71" w:rsidRDefault="00715C71" w:rsidP="00FF4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PremrPro">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Garamond Std Book">
    <w:altName w:val="ITC Garamond Std Book"/>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1066" w14:textId="77777777" w:rsidR="00715C71" w:rsidRDefault="00715C71" w:rsidP="00FF4B87">
      <w:r>
        <w:separator/>
      </w:r>
    </w:p>
  </w:footnote>
  <w:footnote w:type="continuationSeparator" w:id="0">
    <w:p w14:paraId="61D30496" w14:textId="77777777" w:rsidR="00715C71" w:rsidRDefault="00715C71" w:rsidP="00FF4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89E7" w14:textId="77777777" w:rsidR="00F020A2" w:rsidRDefault="00F020A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arkbullet"/>
      </v:shape>
    </w:pict>
  </w:numPicBullet>
  <w:abstractNum w:abstractNumId="0" w15:restartNumberingAfterBreak="0">
    <w:nsid w:val="00000004"/>
    <w:multiLevelType w:val="hybridMultilevel"/>
    <w:tmpl w:val="00000004"/>
    <w:lvl w:ilvl="0" w:tplc="626AD46C">
      <w:start w:val="1"/>
      <w:numFmt w:val="bullet"/>
      <w:lvlText w:val="●"/>
      <w:lvlJc w:val="left"/>
      <w:pPr>
        <w:tabs>
          <w:tab w:val="num" w:pos="360"/>
        </w:tabs>
        <w:ind w:left="720" w:hanging="360"/>
      </w:pPr>
      <w:rPr>
        <w:rFonts w:ascii="Garamond" w:eastAsia="Garamond" w:hAnsi="Garamond" w:cs="Garamond"/>
        <w:b w:val="0"/>
        <w:bCs w:val="0"/>
        <w:i w:val="0"/>
        <w:iCs w:val="0"/>
        <w:strike w:val="0"/>
        <w:color w:val="444444"/>
        <w:sz w:val="22"/>
        <w:szCs w:val="22"/>
        <w:u w:val="none"/>
      </w:rPr>
    </w:lvl>
    <w:lvl w:ilvl="1" w:tplc="DADA8C3C">
      <w:start w:val="1"/>
      <w:numFmt w:val="bullet"/>
      <w:lvlText w:val="○"/>
      <w:lvlJc w:val="left"/>
      <w:pPr>
        <w:tabs>
          <w:tab w:val="num" w:pos="1080"/>
        </w:tabs>
        <w:ind w:left="1440" w:hanging="360"/>
      </w:pPr>
      <w:rPr>
        <w:rFonts w:ascii="Garamond" w:eastAsia="Garamond" w:hAnsi="Garamond" w:cs="Garamond"/>
        <w:b w:val="0"/>
        <w:bCs w:val="0"/>
        <w:i w:val="0"/>
        <w:iCs w:val="0"/>
        <w:strike w:val="0"/>
        <w:color w:val="444444"/>
        <w:sz w:val="22"/>
        <w:szCs w:val="22"/>
        <w:u w:val="none"/>
      </w:rPr>
    </w:lvl>
    <w:lvl w:ilvl="2" w:tplc="57444C98">
      <w:start w:val="1"/>
      <w:numFmt w:val="bullet"/>
      <w:lvlText w:val="■"/>
      <w:lvlJc w:val="right"/>
      <w:pPr>
        <w:tabs>
          <w:tab w:val="num" w:pos="1800"/>
        </w:tabs>
        <w:ind w:left="2160" w:hanging="180"/>
      </w:pPr>
      <w:rPr>
        <w:rFonts w:ascii="Garamond" w:eastAsia="Garamond" w:hAnsi="Garamond" w:cs="Garamond"/>
        <w:b w:val="0"/>
        <w:bCs w:val="0"/>
        <w:i w:val="0"/>
        <w:iCs w:val="0"/>
        <w:strike w:val="0"/>
        <w:color w:val="444444"/>
        <w:sz w:val="22"/>
        <w:szCs w:val="22"/>
        <w:u w:val="none"/>
      </w:rPr>
    </w:lvl>
    <w:lvl w:ilvl="3" w:tplc="BCDA78E2">
      <w:start w:val="1"/>
      <w:numFmt w:val="bullet"/>
      <w:lvlText w:val="●"/>
      <w:lvlJc w:val="left"/>
      <w:pPr>
        <w:tabs>
          <w:tab w:val="num" w:pos="2520"/>
        </w:tabs>
        <w:ind w:left="2880" w:hanging="360"/>
      </w:pPr>
      <w:rPr>
        <w:rFonts w:ascii="Garamond" w:eastAsia="Garamond" w:hAnsi="Garamond" w:cs="Garamond"/>
        <w:b w:val="0"/>
        <w:bCs w:val="0"/>
        <w:i w:val="0"/>
        <w:iCs w:val="0"/>
        <w:strike w:val="0"/>
        <w:color w:val="444444"/>
        <w:sz w:val="22"/>
        <w:szCs w:val="22"/>
        <w:u w:val="none"/>
      </w:rPr>
    </w:lvl>
    <w:lvl w:ilvl="4" w:tplc="12AEE0F4">
      <w:start w:val="1"/>
      <w:numFmt w:val="bullet"/>
      <w:lvlText w:val="○"/>
      <w:lvlJc w:val="left"/>
      <w:pPr>
        <w:tabs>
          <w:tab w:val="num" w:pos="3240"/>
        </w:tabs>
        <w:ind w:left="3600" w:hanging="360"/>
      </w:pPr>
      <w:rPr>
        <w:rFonts w:ascii="Garamond" w:eastAsia="Garamond" w:hAnsi="Garamond" w:cs="Garamond"/>
        <w:b w:val="0"/>
        <w:bCs w:val="0"/>
        <w:i w:val="0"/>
        <w:iCs w:val="0"/>
        <w:strike w:val="0"/>
        <w:color w:val="444444"/>
        <w:sz w:val="22"/>
        <w:szCs w:val="22"/>
        <w:u w:val="none"/>
      </w:rPr>
    </w:lvl>
    <w:lvl w:ilvl="5" w:tplc="9416A166">
      <w:start w:val="1"/>
      <w:numFmt w:val="bullet"/>
      <w:lvlText w:val="■"/>
      <w:lvlJc w:val="right"/>
      <w:pPr>
        <w:tabs>
          <w:tab w:val="num" w:pos="3960"/>
        </w:tabs>
        <w:ind w:left="4320" w:hanging="180"/>
      </w:pPr>
      <w:rPr>
        <w:rFonts w:ascii="Garamond" w:eastAsia="Garamond" w:hAnsi="Garamond" w:cs="Garamond"/>
        <w:b w:val="0"/>
        <w:bCs w:val="0"/>
        <w:i w:val="0"/>
        <w:iCs w:val="0"/>
        <w:strike w:val="0"/>
        <w:color w:val="444444"/>
        <w:sz w:val="22"/>
        <w:szCs w:val="22"/>
        <w:u w:val="none"/>
      </w:rPr>
    </w:lvl>
    <w:lvl w:ilvl="6" w:tplc="5E403C26">
      <w:start w:val="1"/>
      <w:numFmt w:val="bullet"/>
      <w:lvlText w:val="●"/>
      <w:lvlJc w:val="left"/>
      <w:pPr>
        <w:tabs>
          <w:tab w:val="num" w:pos="4680"/>
        </w:tabs>
        <w:ind w:left="5040" w:hanging="360"/>
      </w:pPr>
      <w:rPr>
        <w:rFonts w:ascii="Garamond" w:eastAsia="Garamond" w:hAnsi="Garamond" w:cs="Garamond"/>
        <w:b w:val="0"/>
        <w:bCs w:val="0"/>
        <w:i w:val="0"/>
        <w:iCs w:val="0"/>
        <w:strike w:val="0"/>
        <w:color w:val="444444"/>
        <w:sz w:val="22"/>
        <w:szCs w:val="22"/>
        <w:u w:val="none"/>
      </w:rPr>
    </w:lvl>
    <w:lvl w:ilvl="7" w:tplc="C750E5DE">
      <w:start w:val="1"/>
      <w:numFmt w:val="bullet"/>
      <w:lvlText w:val="○"/>
      <w:lvlJc w:val="left"/>
      <w:pPr>
        <w:tabs>
          <w:tab w:val="num" w:pos="5400"/>
        </w:tabs>
        <w:ind w:left="5760" w:hanging="360"/>
      </w:pPr>
      <w:rPr>
        <w:rFonts w:ascii="Garamond" w:eastAsia="Garamond" w:hAnsi="Garamond" w:cs="Garamond"/>
        <w:b w:val="0"/>
        <w:bCs w:val="0"/>
        <w:i w:val="0"/>
        <w:iCs w:val="0"/>
        <w:strike w:val="0"/>
        <w:color w:val="444444"/>
        <w:sz w:val="22"/>
        <w:szCs w:val="22"/>
        <w:u w:val="none"/>
      </w:rPr>
    </w:lvl>
    <w:lvl w:ilvl="8" w:tplc="2152BE92">
      <w:start w:val="1"/>
      <w:numFmt w:val="bullet"/>
      <w:lvlText w:val="■"/>
      <w:lvlJc w:val="right"/>
      <w:pPr>
        <w:tabs>
          <w:tab w:val="num" w:pos="6120"/>
        </w:tabs>
        <w:ind w:left="6480" w:hanging="180"/>
      </w:pPr>
      <w:rPr>
        <w:rFonts w:ascii="Garamond" w:eastAsia="Garamond" w:hAnsi="Garamond" w:cs="Garamond"/>
        <w:b w:val="0"/>
        <w:bCs w:val="0"/>
        <w:i w:val="0"/>
        <w:iCs w:val="0"/>
        <w:strike w:val="0"/>
        <w:color w:val="444444"/>
        <w:sz w:val="22"/>
        <w:szCs w:val="22"/>
        <w:u w:val="none"/>
      </w:rPr>
    </w:lvl>
  </w:abstractNum>
  <w:abstractNum w:abstractNumId="1" w15:restartNumberingAfterBreak="0">
    <w:nsid w:val="09006372"/>
    <w:multiLevelType w:val="hybridMultilevel"/>
    <w:tmpl w:val="30BE51A8"/>
    <w:lvl w:ilvl="0" w:tplc="08090001">
      <w:start w:val="1"/>
      <w:numFmt w:val="bullet"/>
      <w:lvlText w:val=""/>
      <w:lvlJc w:val="left"/>
      <w:pPr>
        <w:tabs>
          <w:tab w:val="num" w:pos="360"/>
        </w:tabs>
        <w:ind w:left="360" w:hanging="360"/>
      </w:pPr>
      <w:rPr>
        <w:rFonts w:ascii="Symbol" w:hAnsi="Symbol" w:hint="default"/>
      </w:rPr>
    </w:lvl>
    <w:lvl w:ilvl="1" w:tplc="2BBE78B0">
      <w:numFmt w:val="bullet"/>
      <w:lvlText w:val="-"/>
      <w:lvlJc w:val="left"/>
      <w:pPr>
        <w:tabs>
          <w:tab w:val="num" w:pos="1080"/>
        </w:tabs>
        <w:ind w:left="1080" w:hanging="360"/>
      </w:pPr>
      <w:rPr>
        <w:rFonts w:ascii="Garamond" w:eastAsia="Calibri" w:hAnsi="Garamond" w:cs="GaramondPremrPro"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F94F3D"/>
    <w:multiLevelType w:val="hybridMultilevel"/>
    <w:tmpl w:val="AA7839A4"/>
    <w:lvl w:ilvl="0" w:tplc="969A3A3E">
      <w:start w:val="1"/>
      <w:numFmt w:val="bullet"/>
      <w:lvlText w:val=""/>
      <w:lvlJc w:val="left"/>
      <w:pPr>
        <w:ind w:left="720" w:hanging="360"/>
      </w:pPr>
      <w:rPr>
        <w:rFonts w:ascii="Symbol" w:hAnsi="Symbol" w:hint="default"/>
        <w:color w:val="1614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30BAC"/>
    <w:multiLevelType w:val="hybridMultilevel"/>
    <w:tmpl w:val="F62C93B8"/>
    <w:lvl w:ilvl="0" w:tplc="71E6E4F8">
      <w:start w:val="1"/>
      <w:numFmt w:val="bullet"/>
      <w:pStyle w:val="Bullets12ptTextG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F44B0"/>
    <w:multiLevelType w:val="hybridMultilevel"/>
    <w:tmpl w:val="8AD6DAA0"/>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2E0F5C"/>
    <w:multiLevelType w:val="hybridMultilevel"/>
    <w:tmpl w:val="4046084E"/>
    <w:lvl w:ilvl="0" w:tplc="B8D0A4A4">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83403B"/>
    <w:multiLevelType w:val="hybridMultilevel"/>
    <w:tmpl w:val="235A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324926"/>
    <w:multiLevelType w:val="hybridMultilevel"/>
    <w:tmpl w:val="EEFCC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735750"/>
    <w:multiLevelType w:val="hybridMultilevel"/>
    <w:tmpl w:val="BFDCD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E5EF8"/>
    <w:multiLevelType w:val="hybridMultilevel"/>
    <w:tmpl w:val="1D3E1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5C5F63"/>
    <w:multiLevelType w:val="hybridMultilevel"/>
    <w:tmpl w:val="EFE0F0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7A4606"/>
    <w:multiLevelType w:val="hybridMultilevel"/>
    <w:tmpl w:val="F698C82C"/>
    <w:lvl w:ilvl="0" w:tplc="FFFFFFFF">
      <w:start w:val="1"/>
      <w:numFmt w:val="bullet"/>
      <w:lvlText w:val="●"/>
      <w:lvlJc w:val="left"/>
      <w:pPr>
        <w:tabs>
          <w:tab w:val="num" w:pos="720"/>
        </w:tabs>
        <w:ind w:left="720" w:hanging="360"/>
      </w:pPr>
      <w:rPr>
        <w:rFonts w:ascii="Garamond" w:eastAsia="Garamond" w:hAnsi="Garamond" w:cs="Garamond" w:hint="default"/>
        <w:b/>
        <w:bCs/>
        <w:i w:val="0"/>
        <w:iCs w:val="0"/>
        <w:strike w:val="0"/>
        <w:dstrike w:val="0"/>
        <w:color w:val="000000"/>
        <w:sz w:val="22"/>
        <w:szCs w:val="22"/>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DA7428B"/>
    <w:multiLevelType w:val="hybridMultilevel"/>
    <w:tmpl w:val="3C4E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C00D37"/>
    <w:multiLevelType w:val="hybridMultilevel"/>
    <w:tmpl w:val="63A06DA6"/>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4770F24"/>
    <w:multiLevelType w:val="hybridMultilevel"/>
    <w:tmpl w:val="3F7C0452"/>
    <w:lvl w:ilvl="0" w:tplc="2578C0E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3F62EE"/>
    <w:multiLevelType w:val="hybridMultilevel"/>
    <w:tmpl w:val="C652D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0C63C7"/>
    <w:multiLevelType w:val="hybridMultilevel"/>
    <w:tmpl w:val="50543268"/>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C525F96"/>
    <w:multiLevelType w:val="hybridMultilevel"/>
    <w:tmpl w:val="79948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55104F8"/>
    <w:multiLevelType w:val="hybridMultilevel"/>
    <w:tmpl w:val="8736B5BC"/>
    <w:lvl w:ilvl="0" w:tplc="72303C30">
      <w:start w:val="1"/>
      <w:numFmt w:val="bullet"/>
      <w:lvlText w:val=""/>
      <w:lvlJc w:val="left"/>
      <w:pPr>
        <w:ind w:left="720" w:hanging="360"/>
      </w:pPr>
      <w:rPr>
        <w:rFonts w:ascii="Symbol" w:hAnsi="Symbol" w:hint="default"/>
        <w:color w:val="16145F"/>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94A4E9E"/>
    <w:multiLevelType w:val="hybridMultilevel"/>
    <w:tmpl w:val="4C9C7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2211152">
    <w:abstractNumId w:val="0"/>
  </w:num>
  <w:num w:numId="2" w16cid:durableId="1756702874">
    <w:abstractNumId w:val="3"/>
  </w:num>
  <w:num w:numId="3" w16cid:durableId="913051134">
    <w:abstractNumId w:val="20"/>
  </w:num>
  <w:num w:numId="4" w16cid:durableId="1921716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8747169">
    <w:abstractNumId w:val="18"/>
  </w:num>
  <w:num w:numId="6" w16cid:durableId="275065372">
    <w:abstractNumId w:val="2"/>
  </w:num>
  <w:num w:numId="7" w16cid:durableId="803229355">
    <w:abstractNumId w:val="15"/>
  </w:num>
  <w:num w:numId="8" w16cid:durableId="880825395">
    <w:abstractNumId w:val="19"/>
  </w:num>
  <w:num w:numId="9" w16cid:durableId="823666337">
    <w:abstractNumId w:val="10"/>
  </w:num>
  <w:num w:numId="10" w16cid:durableId="599025467">
    <w:abstractNumId w:val="11"/>
  </w:num>
  <w:num w:numId="11" w16cid:durableId="167251256">
    <w:abstractNumId w:val="6"/>
  </w:num>
  <w:num w:numId="12" w16cid:durableId="666905182">
    <w:abstractNumId w:val="17"/>
  </w:num>
  <w:num w:numId="13" w16cid:durableId="735863456">
    <w:abstractNumId w:val="12"/>
  </w:num>
  <w:num w:numId="14" w16cid:durableId="178157020">
    <w:abstractNumId w:val="13"/>
  </w:num>
  <w:num w:numId="15" w16cid:durableId="1518810591">
    <w:abstractNumId w:val="9"/>
  </w:num>
  <w:num w:numId="16" w16cid:durableId="2000498289">
    <w:abstractNumId w:val="8"/>
  </w:num>
  <w:num w:numId="17" w16cid:durableId="224724083">
    <w:abstractNumId w:val="14"/>
  </w:num>
  <w:num w:numId="18" w16cid:durableId="180052639">
    <w:abstractNumId w:val="4"/>
  </w:num>
  <w:num w:numId="19" w16cid:durableId="692609342">
    <w:abstractNumId w:val="5"/>
  </w:num>
  <w:num w:numId="20" w16cid:durableId="892275745">
    <w:abstractNumId w:val="1"/>
  </w:num>
  <w:num w:numId="21" w16cid:durableId="15891183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noPunctuationKerning/>
  <w:characterSpacingControl w:val="doNotCompress"/>
  <w:hdrShapeDefaults>
    <o:shapedefaults v:ext="edit" spidmax="2050">
      <o:colormru v:ext="edit" colors="#604b7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B87"/>
    <w:rsid w:val="0000243D"/>
    <w:rsid w:val="000052CF"/>
    <w:rsid w:val="00016CE8"/>
    <w:rsid w:val="0002173E"/>
    <w:rsid w:val="00027982"/>
    <w:rsid w:val="000403DC"/>
    <w:rsid w:val="0004224D"/>
    <w:rsid w:val="000466AF"/>
    <w:rsid w:val="00060510"/>
    <w:rsid w:val="00061635"/>
    <w:rsid w:val="000A4A3D"/>
    <w:rsid w:val="000B7B80"/>
    <w:rsid w:val="000D0D9D"/>
    <w:rsid w:val="000D62E8"/>
    <w:rsid w:val="000E4FA3"/>
    <w:rsid w:val="000F3D2A"/>
    <w:rsid w:val="00115052"/>
    <w:rsid w:val="00116522"/>
    <w:rsid w:val="00121CC2"/>
    <w:rsid w:val="00130AB3"/>
    <w:rsid w:val="001627CF"/>
    <w:rsid w:val="001651F7"/>
    <w:rsid w:val="001659B3"/>
    <w:rsid w:val="0017545D"/>
    <w:rsid w:val="00186DF1"/>
    <w:rsid w:val="001C3887"/>
    <w:rsid w:val="001D2E93"/>
    <w:rsid w:val="001D3F93"/>
    <w:rsid w:val="001D49D7"/>
    <w:rsid w:val="001D68FC"/>
    <w:rsid w:val="001D7EEE"/>
    <w:rsid w:val="001E4551"/>
    <w:rsid w:val="001F73D1"/>
    <w:rsid w:val="0021618B"/>
    <w:rsid w:val="00220F4F"/>
    <w:rsid w:val="00222C56"/>
    <w:rsid w:val="002262DE"/>
    <w:rsid w:val="00226C06"/>
    <w:rsid w:val="00231423"/>
    <w:rsid w:val="002318B2"/>
    <w:rsid w:val="00233318"/>
    <w:rsid w:val="00236B0F"/>
    <w:rsid w:val="002543BE"/>
    <w:rsid w:val="00286D63"/>
    <w:rsid w:val="002B1275"/>
    <w:rsid w:val="002B45B3"/>
    <w:rsid w:val="002D10AF"/>
    <w:rsid w:val="002D46FE"/>
    <w:rsid w:val="00301B67"/>
    <w:rsid w:val="003076BF"/>
    <w:rsid w:val="003101E5"/>
    <w:rsid w:val="00316B13"/>
    <w:rsid w:val="00331EFA"/>
    <w:rsid w:val="00350B27"/>
    <w:rsid w:val="00362802"/>
    <w:rsid w:val="003635D8"/>
    <w:rsid w:val="00365ADD"/>
    <w:rsid w:val="00384A5F"/>
    <w:rsid w:val="00392DC4"/>
    <w:rsid w:val="003B4C41"/>
    <w:rsid w:val="003B7066"/>
    <w:rsid w:val="003D5BAD"/>
    <w:rsid w:val="00401F5C"/>
    <w:rsid w:val="0040416E"/>
    <w:rsid w:val="004112AD"/>
    <w:rsid w:val="00424DAD"/>
    <w:rsid w:val="00433701"/>
    <w:rsid w:val="0043794D"/>
    <w:rsid w:val="00460B4C"/>
    <w:rsid w:val="004A12BE"/>
    <w:rsid w:val="004E3283"/>
    <w:rsid w:val="004E7481"/>
    <w:rsid w:val="004F20BF"/>
    <w:rsid w:val="00521794"/>
    <w:rsid w:val="00524C94"/>
    <w:rsid w:val="00563442"/>
    <w:rsid w:val="00567170"/>
    <w:rsid w:val="00571F05"/>
    <w:rsid w:val="005813DD"/>
    <w:rsid w:val="00584ACD"/>
    <w:rsid w:val="0058550D"/>
    <w:rsid w:val="005A3D09"/>
    <w:rsid w:val="005A5A16"/>
    <w:rsid w:val="005C5442"/>
    <w:rsid w:val="005E6A5B"/>
    <w:rsid w:val="005F7C00"/>
    <w:rsid w:val="00622226"/>
    <w:rsid w:val="00630539"/>
    <w:rsid w:val="0063447F"/>
    <w:rsid w:val="0064711D"/>
    <w:rsid w:val="0065045A"/>
    <w:rsid w:val="00653A98"/>
    <w:rsid w:val="00662D05"/>
    <w:rsid w:val="006D2CC5"/>
    <w:rsid w:val="006E18D6"/>
    <w:rsid w:val="006F7497"/>
    <w:rsid w:val="00715C71"/>
    <w:rsid w:val="00723565"/>
    <w:rsid w:val="00726459"/>
    <w:rsid w:val="00744E6A"/>
    <w:rsid w:val="00755E6F"/>
    <w:rsid w:val="00772C03"/>
    <w:rsid w:val="007B3E49"/>
    <w:rsid w:val="007D616F"/>
    <w:rsid w:val="007E5A3B"/>
    <w:rsid w:val="008231D1"/>
    <w:rsid w:val="008310F6"/>
    <w:rsid w:val="00833642"/>
    <w:rsid w:val="00833D1D"/>
    <w:rsid w:val="008369A2"/>
    <w:rsid w:val="008401F5"/>
    <w:rsid w:val="00860816"/>
    <w:rsid w:val="008932E1"/>
    <w:rsid w:val="008A1A7C"/>
    <w:rsid w:val="008D4B01"/>
    <w:rsid w:val="008E65A8"/>
    <w:rsid w:val="008F28A2"/>
    <w:rsid w:val="00900AA9"/>
    <w:rsid w:val="00902187"/>
    <w:rsid w:val="00907ED0"/>
    <w:rsid w:val="00915003"/>
    <w:rsid w:val="00924273"/>
    <w:rsid w:val="0094119A"/>
    <w:rsid w:val="00944EEE"/>
    <w:rsid w:val="009537DD"/>
    <w:rsid w:val="0097052C"/>
    <w:rsid w:val="00994A4F"/>
    <w:rsid w:val="009B306C"/>
    <w:rsid w:val="009B3BF4"/>
    <w:rsid w:val="009C28BB"/>
    <w:rsid w:val="009C51CF"/>
    <w:rsid w:val="009D4F1B"/>
    <w:rsid w:val="009D5F9D"/>
    <w:rsid w:val="009D76E9"/>
    <w:rsid w:val="009E156C"/>
    <w:rsid w:val="009E3988"/>
    <w:rsid w:val="009F531A"/>
    <w:rsid w:val="00A37277"/>
    <w:rsid w:val="00A90186"/>
    <w:rsid w:val="00A957E4"/>
    <w:rsid w:val="00AB2280"/>
    <w:rsid w:val="00AC29A8"/>
    <w:rsid w:val="00AC6DE7"/>
    <w:rsid w:val="00B004B7"/>
    <w:rsid w:val="00B0388A"/>
    <w:rsid w:val="00B07C71"/>
    <w:rsid w:val="00B14C9A"/>
    <w:rsid w:val="00B44695"/>
    <w:rsid w:val="00B658F7"/>
    <w:rsid w:val="00B77104"/>
    <w:rsid w:val="00B91ADE"/>
    <w:rsid w:val="00B97333"/>
    <w:rsid w:val="00BA1557"/>
    <w:rsid w:val="00BC0990"/>
    <w:rsid w:val="00BC16EF"/>
    <w:rsid w:val="00BC6505"/>
    <w:rsid w:val="00BD43B4"/>
    <w:rsid w:val="00BD4702"/>
    <w:rsid w:val="00BF2857"/>
    <w:rsid w:val="00BF706E"/>
    <w:rsid w:val="00C1510C"/>
    <w:rsid w:val="00C26286"/>
    <w:rsid w:val="00C369A8"/>
    <w:rsid w:val="00C41C51"/>
    <w:rsid w:val="00C62187"/>
    <w:rsid w:val="00C7266D"/>
    <w:rsid w:val="00C7600A"/>
    <w:rsid w:val="00C76D27"/>
    <w:rsid w:val="00C770DA"/>
    <w:rsid w:val="00C85B3C"/>
    <w:rsid w:val="00C918C7"/>
    <w:rsid w:val="00C91AD1"/>
    <w:rsid w:val="00C93EDD"/>
    <w:rsid w:val="00CB4E0C"/>
    <w:rsid w:val="00CC1DBA"/>
    <w:rsid w:val="00CC711F"/>
    <w:rsid w:val="00CD3831"/>
    <w:rsid w:val="00CF0A6A"/>
    <w:rsid w:val="00D64BB3"/>
    <w:rsid w:val="00D82D60"/>
    <w:rsid w:val="00D91BCF"/>
    <w:rsid w:val="00D9654B"/>
    <w:rsid w:val="00DA1E74"/>
    <w:rsid w:val="00DA4417"/>
    <w:rsid w:val="00DB6767"/>
    <w:rsid w:val="00DD399C"/>
    <w:rsid w:val="00DD4DFB"/>
    <w:rsid w:val="00DF19E2"/>
    <w:rsid w:val="00E00F92"/>
    <w:rsid w:val="00E3762F"/>
    <w:rsid w:val="00E47F60"/>
    <w:rsid w:val="00E75895"/>
    <w:rsid w:val="00E833E5"/>
    <w:rsid w:val="00E86581"/>
    <w:rsid w:val="00EA2E04"/>
    <w:rsid w:val="00EA34BE"/>
    <w:rsid w:val="00EA6709"/>
    <w:rsid w:val="00EB143A"/>
    <w:rsid w:val="00EB25EC"/>
    <w:rsid w:val="00EB4B39"/>
    <w:rsid w:val="00EC1A38"/>
    <w:rsid w:val="00EE38AA"/>
    <w:rsid w:val="00F00981"/>
    <w:rsid w:val="00F020A2"/>
    <w:rsid w:val="00F021F3"/>
    <w:rsid w:val="00F07D26"/>
    <w:rsid w:val="00F12C95"/>
    <w:rsid w:val="00F157BA"/>
    <w:rsid w:val="00F3138A"/>
    <w:rsid w:val="00F370D7"/>
    <w:rsid w:val="00F527C8"/>
    <w:rsid w:val="00F70ADB"/>
    <w:rsid w:val="00F70B1E"/>
    <w:rsid w:val="00F76769"/>
    <w:rsid w:val="00F77E71"/>
    <w:rsid w:val="00F865BF"/>
    <w:rsid w:val="00F90A0D"/>
    <w:rsid w:val="00F92C70"/>
    <w:rsid w:val="00FB1C46"/>
    <w:rsid w:val="00FB25D1"/>
    <w:rsid w:val="00FB6EBA"/>
    <w:rsid w:val="00FC1911"/>
    <w:rsid w:val="00FC7B8E"/>
    <w:rsid w:val="00FD39C3"/>
    <w:rsid w:val="00FF4B87"/>
    <w:rsid w:val="00FF5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04b7b"/>
    </o:shapedefaults>
    <o:shapelayout v:ext="edit">
      <o:idmap v:ext="edit" data="2"/>
    </o:shapelayout>
  </w:shapeDefaults>
  <w:decimalSymbol w:val="."/>
  <w:listSeparator w:val=","/>
  <w14:docId w14:val="63FE1D83"/>
  <w15:docId w15:val="{2D30F07D-DA4F-4F07-9A1E-31E14BFD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C71"/>
    <w:rPr>
      <w:color w:val="000000"/>
      <w:sz w:val="24"/>
      <w:szCs w:val="24"/>
    </w:rPr>
  </w:style>
  <w:style w:type="paragraph" w:styleId="Heading1">
    <w:name w:val="heading 1"/>
    <w:basedOn w:val="Normal"/>
    <w:next w:val="Normal"/>
    <w:qFormat/>
    <w:rsid w:val="00B07C71"/>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B07C71"/>
    <w:pPr>
      <w:spacing w:before="200"/>
      <w:outlineLvl w:val="1"/>
    </w:pPr>
    <w:rPr>
      <w:rFonts w:ascii="Cambria" w:eastAsia="Cambria" w:hAnsi="Cambria" w:cs="Cambria"/>
      <w:b/>
      <w:bCs/>
      <w:color w:val="4F81BD"/>
      <w:sz w:val="26"/>
      <w:szCs w:val="26"/>
    </w:rPr>
  </w:style>
  <w:style w:type="paragraph" w:styleId="Heading3">
    <w:name w:val="heading 3"/>
    <w:basedOn w:val="Normal"/>
    <w:next w:val="Normal"/>
    <w:qFormat/>
    <w:rsid w:val="00B07C71"/>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B07C71"/>
    <w:pPr>
      <w:spacing w:before="240" w:after="60"/>
      <w:outlineLvl w:val="3"/>
    </w:pPr>
    <w:rPr>
      <w:b/>
      <w:bCs/>
      <w:sz w:val="28"/>
      <w:szCs w:val="28"/>
    </w:rPr>
  </w:style>
  <w:style w:type="paragraph" w:styleId="Heading5">
    <w:name w:val="heading 5"/>
    <w:basedOn w:val="Normal"/>
    <w:next w:val="Normal"/>
    <w:qFormat/>
    <w:rsid w:val="00B07C71"/>
    <w:pPr>
      <w:spacing w:before="240" w:after="60"/>
      <w:outlineLvl w:val="4"/>
    </w:pPr>
    <w:rPr>
      <w:b/>
      <w:bCs/>
      <w:i/>
      <w:iCs/>
      <w:sz w:val="26"/>
      <w:szCs w:val="26"/>
    </w:rPr>
  </w:style>
  <w:style w:type="paragraph" w:styleId="Heading6">
    <w:name w:val="heading 6"/>
    <w:basedOn w:val="Normal"/>
    <w:next w:val="Normal"/>
    <w:qFormat/>
    <w:rsid w:val="00B07C71"/>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7C71"/>
    <w:pPr>
      <w:spacing w:before="240" w:after="60"/>
      <w:jc w:val="center"/>
    </w:pPr>
    <w:rPr>
      <w:rFonts w:ascii="Arial" w:eastAsia="Arial" w:hAnsi="Arial" w:cs="Arial"/>
      <w:b/>
      <w:bCs/>
      <w:sz w:val="32"/>
      <w:szCs w:val="32"/>
    </w:rPr>
  </w:style>
  <w:style w:type="paragraph" w:styleId="Subtitle">
    <w:name w:val="Subtitle"/>
    <w:basedOn w:val="Normal"/>
    <w:qFormat/>
    <w:rsid w:val="00B07C71"/>
    <w:pPr>
      <w:spacing w:after="60"/>
      <w:jc w:val="center"/>
    </w:pPr>
    <w:rPr>
      <w:rFonts w:ascii="Arial" w:eastAsia="Arial" w:hAnsi="Arial" w:cs="Arial"/>
    </w:rPr>
  </w:style>
  <w:style w:type="paragraph" w:customStyle="1" w:styleId="13ptTextGaramond">
    <w:name w:val="13pt Text Garamond"/>
    <w:basedOn w:val="Normal"/>
    <w:link w:val="13ptTextGaramondChar"/>
    <w:qFormat/>
    <w:rsid w:val="00FF4B87"/>
    <w:pPr>
      <w:spacing w:after="200" w:line="276" w:lineRule="auto"/>
    </w:pPr>
    <w:rPr>
      <w:rFonts w:ascii="Garamond" w:eastAsia="Calibri" w:hAnsi="Garamond"/>
      <w:color w:val="auto"/>
      <w:sz w:val="26"/>
      <w:szCs w:val="26"/>
      <w:lang w:eastAsia="en-US"/>
    </w:rPr>
  </w:style>
  <w:style w:type="character" w:customStyle="1" w:styleId="13ptTextGaramondChar">
    <w:name w:val="13pt Text Garamond Char"/>
    <w:basedOn w:val="DefaultParagraphFont"/>
    <w:link w:val="13ptTextGaramond"/>
    <w:rsid w:val="00FF4B87"/>
    <w:rPr>
      <w:rFonts w:ascii="Garamond" w:eastAsia="Calibri" w:hAnsi="Garamond"/>
      <w:sz w:val="26"/>
      <w:szCs w:val="26"/>
      <w:lang w:eastAsia="en-US"/>
    </w:rPr>
  </w:style>
  <w:style w:type="paragraph" w:styleId="ListParagraph">
    <w:name w:val="List Paragraph"/>
    <w:basedOn w:val="Normal"/>
    <w:uiPriority w:val="34"/>
    <w:qFormat/>
    <w:rsid w:val="003B7066"/>
    <w:pPr>
      <w:ind w:left="720"/>
      <w:contextualSpacing/>
    </w:pPr>
    <w:rPr>
      <w:color w:val="auto"/>
      <w:lang w:val="en-US" w:eastAsia="en-US"/>
    </w:rPr>
  </w:style>
  <w:style w:type="character" w:customStyle="1" w:styleId="A0">
    <w:name w:val="A0"/>
    <w:uiPriority w:val="99"/>
    <w:rsid w:val="003B7066"/>
    <w:rPr>
      <w:rFonts w:cs="ITC Garamond Std Book"/>
      <w:color w:val="000000"/>
      <w:sz w:val="20"/>
      <w:szCs w:val="20"/>
    </w:rPr>
  </w:style>
  <w:style w:type="character" w:customStyle="1" w:styleId="A1">
    <w:name w:val="A1"/>
    <w:uiPriority w:val="99"/>
    <w:rsid w:val="003B7066"/>
    <w:rPr>
      <w:color w:val="000000"/>
      <w:sz w:val="20"/>
      <w:szCs w:val="20"/>
    </w:rPr>
  </w:style>
  <w:style w:type="paragraph" w:customStyle="1" w:styleId="12ptTextGaramond">
    <w:name w:val="12pt Text Garamond"/>
    <w:basedOn w:val="Normal"/>
    <w:link w:val="12ptTextGaramondChar"/>
    <w:qFormat/>
    <w:rsid w:val="003B7066"/>
    <w:pPr>
      <w:spacing w:after="200" w:line="276" w:lineRule="auto"/>
    </w:pPr>
    <w:rPr>
      <w:rFonts w:ascii="Garamond" w:eastAsia="Calibri" w:hAnsi="Garamond"/>
      <w:color w:val="auto"/>
      <w:lang w:eastAsia="en-US"/>
    </w:rPr>
  </w:style>
  <w:style w:type="character" w:customStyle="1" w:styleId="12ptTextGaramondChar">
    <w:name w:val="12pt Text Garamond Char"/>
    <w:basedOn w:val="DefaultParagraphFont"/>
    <w:link w:val="12ptTextGaramond"/>
    <w:rsid w:val="003B7066"/>
    <w:rPr>
      <w:rFonts w:ascii="Garamond" w:eastAsia="Calibri" w:hAnsi="Garamond"/>
      <w:sz w:val="24"/>
      <w:szCs w:val="24"/>
      <w:lang w:eastAsia="en-US"/>
    </w:rPr>
  </w:style>
  <w:style w:type="paragraph" w:customStyle="1" w:styleId="Heading1GaramondBold">
    <w:name w:val="Heading 1 Garamond Bold"/>
    <w:basedOn w:val="Heading1"/>
    <w:link w:val="Heading1GaramondBoldChar"/>
    <w:qFormat/>
    <w:rsid w:val="003B7066"/>
    <w:pPr>
      <w:keepNext/>
      <w:keepLines/>
      <w:spacing w:before="480" w:after="0" w:line="276" w:lineRule="auto"/>
    </w:pPr>
    <w:rPr>
      <w:rFonts w:ascii="Garamond" w:eastAsia="Times New Roman" w:hAnsi="Garamond" w:cs="Times New Roman"/>
      <w:color w:val="0068B9"/>
      <w:sz w:val="40"/>
      <w:szCs w:val="36"/>
      <w:lang w:eastAsia="en-US"/>
    </w:rPr>
  </w:style>
  <w:style w:type="paragraph" w:customStyle="1" w:styleId="Heading2Garamond">
    <w:name w:val="Heading 2 Garamond"/>
    <w:basedOn w:val="Heading2"/>
    <w:link w:val="Heading2GaramondChar"/>
    <w:qFormat/>
    <w:rsid w:val="003B7066"/>
    <w:pPr>
      <w:keepNext/>
      <w:keepLines/>
    </w:pPr>
    <w:rPr>
      <w:rFonts w:ascii="Garamond" w:eastAsia="Times New Roman" w:hAnsi="Garamond" w:cs="Times New Roman"/>
      <w:color w:val="0068B9"/>
      <w:sz w:val="32"/>
      <w:szCs w:val="28"/>
      <w:lang w:val="en-US" w:eastAsia="en-US"/>
    </w:rPr>
  </w:style>
  <w:style w:type="character" w:customStyle="1" w:styleId="Heading1GaramondBoldChar">
    <w:name w:val="Heading 1 Garamond Bold Char"/>
    <w:basedOn w:val="DefaultParagraphFont"/>
    <w:link w:val="Heading1GaramondBold"/>
    <w:rsid w:val="003B7066"/>
    <w:rPr>
      <w:rFonts w:ascii="Garamond" w:eastAsia="Times New Roman" w:hAnsi="Garamond" w:cs="Times New Roman"/>
      <w:b/>
      <w:bCs/>
      <w:color w:val="0068B9"/>
      <w:sz w:val="40"/>
      <w:szCs w:val="36"/>
      <w:lang w:eastAsia="en-US"/>
    </w:rPr>
  </w:style>
  <w:style w:type="paragraph" w:customStyle="1" w:styleId="Heading3Garamond">
    <w:name w:val="Heading 3 Garamond"/>
    <w:basedOn w:val="Heading2Garamond"/>
    <w:link w:val="Heading3GaramondChar"/>
    <w:qFormat/>
    <w:rsid w:val="003B7066"/>
    <w:rPr>
      <w:sz w:val="26"/>
      <w:szCs w:val="24"/>
    </w:rPr>
  </w:style>
  <w:style w:type="character" w:customStyle="1" w:styleId="Heading2GaramondChar">
    <w:name w:val="Heading 2 Garamond Char"/>
    <w:basedOn w:val="DefaultParagraphFont"/>
    <w:link w:val="Heading2Garamond"/>
    <w:rsid w:val="003B7066"/>
    <w:rPr>
      <w:rFonts w:ascii="Garamond" w:hAnsi="Garamond"/>
      <w:b/>
      <w:bCs/>
      <w:color w:val="0068B9"/>
      <w:sz w:val="32"/>
      <w:szCs w:val="28"/>
      <w:lang w:val="en-US" w:eastAsia="en-US"/>
    </w:rPr>
  </w:style>
  <w:style w:type="character" w:customStyle="1" w:styleId="Heading3GaramondChar">
    <w:name w:val="Heading 3 Garamond Char"/>
    <w:basedOn w:val="Heading2GaramondChar"/>
    <w:link w:val="Heading3Garamond"/>
    <w:rsid w:val="003B7066"/>
    <w:rPr>
      <w:rFonts w:ascii="Garamond" w:hAnsi="Garamond"/>
      <w:b/>
      <w:bCs/>
      <w:color w:val="0068B9"/>
      <w:sz w:val="26"/>
      <w:szCs w:val="24"/>
      <w:lang w:val="en-US" w:eastAsia="en-US"/>
    </w:rPr>
  </w:style>
  <w:style w:type="paragraph" w:customStyle="1" w:styleId="Bullets12ptTextGara">
    <w:name w:val="Bullets 12pt Text Gara"/>
    <w:basedOn w:val="12ptTextGaramond"/>
    <w:link w:val="Bullets12ptTextGaraChar"/>
    <w:qFormat/>
    <w:rsid w:val="003B7066"/>
    <w:pPr>
      <w:numPr>
        <w:numId w:val="2"/>
      </w:numPr>
      <w:spacing w:after="0"/>
      <w:ind w:left="714" w:hanging="357"/>
    </w:pPr>
  </w:style>
  <w:style w:type="character" w:customStyle="1" w:styleId="Bullets12ptTextGaraChar">
    <w:name w:val="Bullets 12pt Text Gara Char"/>
    <w:basedOn w:val="12ptTextGaramondChar"/>
    <w:link w:val="Bullets12ptTextGara"/>
    <w:rsid w:val="003B7066"/>
    <w:rPr>
      <w:rFonts w:ascii="Garamond" w:eastAsia="Calibri" w:hAnsi="Garamond"/>
      <w:sz w:val="24"/>
      <w:szCs w:val="24"/>
      <w:lang w:eastAsia="en-US"/>
    </w:rPr>
  </w:style>
  <w:style w:type="paragraph" w:customStyle="1" w:styleId="Default">
    <w:name w:val="Default"/>
    <w:rsid w:val="003B7066"/>
    <w:pPr>
      <w:autoSpaceDE w:val="0"/>
      <w:autoSpaceDN w:val="0"/>
      <w:adjustRightInd w:val="0"/>
    </w:pPr>
    <w:rPr>
      <w:rFonts w:ascii="Constantia" w:eastAsia="Calibri" w:hAnsi="Constantia" w:cs="Constantia"/>
      <w:color w:val="000000"/>
      <w:sz w:val="24"/>
      <w:szCs w:val="24"/>
    </w:rPr>
  </w:style>
  <w:style w:type="table" w:customStyle="1" w:styleId="LightList-Accent11">
    <w:name w:val="Light List - Accent 11"/>
    <w:basedOn w:val="TableNormal"/>
    <w:uiPriority w:val="61"/>
    <w:rsid w:val="003B7066"/>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onText">
    <w:name w:val="Balloon Text"/>
    <w:basedOn w:val="Normal"/>
    <w:link w:val="BalloonTextChar"/>
    <w:uiPriority w:val="99"/>
    <w:semiHidden/>
    <w:unhideWhenUsed/>
    <w:rsid w:val="00630539"/>
    <w:rPr>
      <w:rFonts w:ascii="Tahoma" w:hAnsi="Tahoma" w:cs="Tahoma"/>
      <w:sz w:val="16"/>
      <w:szCs w:val="16"/>
    </w:rPr>
  </w:style>
  <w:style w:type="character" w:customStyle="1" w:styleId="BalloonTextChar">
    <w:name w:val="Balloon Text Char"/>
    <w:basedOn w:val="DefaultParagraphFont"/>
    <w:link w:val="BalloonText"/>
    <w:uiPriority w:val="99"/>
    <w:semiHidden/>
    <w:rsid w:val="00630539"/>
    <w:rPr>
      <w:rFonts w:ascii="Tahoma" w:hAnsi="Tahoma" w:cs="Tahoma"/>
      <w:noProof/>
      <w:color w:val="000000"/>
      <w:sz w:val="16"/>
      <w:szCs w:val="16"/>
    </w:rPr>
  </w:style>
  <w:style w:type="paragraph" w:styleId="Header">
    <w:name w:val="header"/>
    <w:basedOn w:val="Normal"/>
    <w:link w:val="HeaderChar"/>
    <w:unhideWhenUsed/>
    <w:rsid w:val="00E75895"/>
    <w:pPr>
      <w:tabs>
        <w:tab w:val="center" w:pos="4513"/>
        <w:tab w:val="right" w:pos="9026"/>
      </w:tabs>
    </w:pPr>
  </w:style>
  <w:style w:type="character" w:customStyle="1" w:styleId="HeaderChar">
    <w:name w:val="Header Char"/>
    <w:basedOn w:val="DefaultParagraphFont"/>
    <w:link w:val="Header"/>
    <w:uiPriority w:val="99"/>
    <w:rsid w:val="00E75895"/>
    <w:rPr>
      <w:noProof/>
      <w:color w:val="000000"/>
      <w:sz w:val="24"/>
      <w:szCs w:val="24"/>
    </w:rPr>
  </w:style>
  <w:style w:type="paragraph" w:styleId="Footer">
    <w:name w:val="footer"/>
    <w:basedOn w:val="Normal"/>
    <w:link w:val="FooterChar"/>
    <w:uiPriority w:val="99"/>
    <w:unhideWhenUsed/>
    <w:rsid w:val="00E75895"/>
    <w:pPr>
      <w:tabs>
        <w:tab w:val="center" w:pos="4513"/>
        <w:tab w:val="right" w:pos="9026"/>
      </w:tabs>
    </w:pPr>
  </w:style>
  <w:style w:type="character" w:customStyle="1" w:styleId="FooterChar">
    <w:name w:val="Footer Char"/>
    <w:basedOn w:val="DefaultParagraphFont"/>
    <w:link w:val="Footer"/>
    <w:uiPriority w:val="99"/>
    <w:rsid w:val="00E75895"/>
    <w:rPr>
      <w:noProof/>
      <w:color w:val="000000"/>
      <w:sz w:val="24"/>
      <w:szCs w:val="24"/>
    </w:rPr>
  </w:style>
  <w:style w:type="paragraph" w:styleId="PlainText">
    <w:name w:val="Plain Text"/>
    <w:basedOn w:val="Normal"/>
    <w:link w:val="PlainTextChar"/>
    <w:rsid w:val="00521794"/>
    <w:rPr>
      <w:rFonts w:ascii="Courier New" w:hAnsi="Courier New" w:cs="Courier New"/>
      <w:color w:val="auto"/>
      <w:sz w:val="20"/>
      <w:szCs w:val="20"/>
      <w:lang w:val="en-US" w:eastAsia="en-US"/>
    </w:rPr>
  </w:style>
  <w:style w:type="character" w:customStyle="1" w:styleId="PlainTextChar">
    <w:name w:val="Plain Text Char"/>
    <w:basedOn w:val="DefaultParagraphFont"/>
    <w:link w:val="PlainText"/>
    <w:rsid w:val="00521794"/>
    <w:rPr>
      <w:rFonts w:ascii="Courier New" w:hAnsi="Courier New" w:cs="Courier New"/>
      <w:lang w:val="en-US" w:eastAsia="en-US"/>
    </w:rPr>
  </w:style>
  <w:style w:type="paragraph" w:customStyle="1" w:styleId="p5">
    <w:name w:val="p5"/>
    <w:basedOn w:val="Normal"/>
    <w:uiPriority w:val="99"/>
    <w:rsid w:val="00521794"/>
    <w:pPr>
      <w:widowControl w:val="0"/>
      <w:tabs>
        <w:tab w:val="left" w:pos="720"/>
      </w:tabs>
      <w:autoSpaceDE w:val="0"/>
      <w:autoSpaceDN w:val="0"/>
      <w:adjustRightInd w:val="0"/>
      <w:ind w:left="720" w:hanging="720"/>
    </w:pPr>
    <w:rPr>
      <w:color w:val="auto"/>
    </w:rPr>
  </w:style>
  <w:style w:type="character" w:styleId="Hyperlink">
    <w:name w:val="Hyperlink"/>
    <w:basedOn w:val="DefaultParagraphFont"/>
    <w:uiPriority w:val="99"/>
    <w:rsid w:val="00CB4E0C"/>
    <w:rPr>
      <w:rFonts w:cs="Times New Roman"/>
      <w:color w:val="0000FF"/>
      <w:u w:val="single"/>
    </w:rPr>
  </w:style>
  <w:style w:type="paragraph" w:styleId="NoSpacing">
    <w:name w:val="No Spacing"/>
    <w:uiPriority w:val="1"/>
    <w:qFormat/>
    <w:rsid w:val="009D4F1B"/>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BF706E"/>
    <w:rPr>
      <w:sz w:val="16"/>
      <w:szCs w:val="16"/>
    </w:rPr>
  </w:style>
  <w:style w:type="paragraph" w:styleId="CommentText">
    <w:name w:val="annotation text"/>
    <w:basedOn w:val="Normal"/>
    <w:link w:val="CommentTextChar"/>
    <w:uiPriority w:val="99"/>
    <w:semiHidden/>
    <w:unhideWhenUsed/>
    <w:rsid w:val="00BF706E"/>
    <w:rPr>
      <w:sz w:val="20"/>
      <w:szCs w:val="20"/>
    </w:rPr>
  </w:style>
  <w:style w:type="character" w:customStyle="1" w:styleId="CommentTextChar">
    <w:name w:val="Comment Text Char"/>
    <w:basedOn w:val="DefaultParagraphFont"/>
    <w:link w:val="CommentText"/>
    <w:uiPriority w:val="99"/>
    <w:semiHidden/>
    <w:rsid w:val="00BF706E"/>
    <w:rPr>
      <w:noProof/>
      <w:color w:val="000000"/>
    </w:rPr>
  </w:style>
  <w:style w:type="paragraph" w:styleId="CommentSubject">
    <w:name w:val="annotation subject"/>
    <w:basedOn w:val="CommentText"/>
    <w:next w:val="CommentText"/>
    <w:link w:val="CommentSubjectChar"/>
    <w:uiPriority w:val="99"/>
    <w:semiHidden/>
    <w:unhideWhenUsed/>
    <w:rsid w:val="00BF706E"/>
    <w:rPr>
      <w:b/>
      <w:bCs/>
    </w:rPr>
  </w:style>
  <w:style w:type="character" w:customStyle="1" w:styleId="CommentSubjectChar">
    <w:name w:val="Comment Subject Char"/>
    <w:basedOn w:val="CommentTextChar"/>
    <w:link w:val="CommentSubject"/>
    <w:uiPriority w:val="99"/>
    <w:semiHidden/>
    <w:rsid w:val="00BF706E"/>
    <w:rPr>
      <w:b/>
      <w:bCs/>
      <w:noProof/>
      <w:color w:val="000000"/>
    </w:rPr>
  </w:style>
  <w:style w:type="paragraph" w:customStyle="1" w:styleId="paragraph">
    <w:name w:val="paragraph"/>
    <w:basedOn w:val="Normal"/>
    <w:rsid w:val="00EE38AA"/>
    <w:pPr>
      <w:spacing w:before="100" w:beforeAutospacing="1" w:after="100" w:afterAutospacing="1"/>
    </w:pPr>
    <w:rPr>
      <w:color w:val="auto"/>
    </w:rPr>
  </w:style>
  <w:style w:type="character" w:customStyle="1" w:styleId="normaltextrun">
    <w:name w:val="normaltextrun"/>
    <w:basedOn w:val="DefaultParagraphFont"/>
    <w:rsid w:val="00EE38AA"/>
  </w:style>
  <w:style w:type="character" w:customStyle="1" w:styleId="eop">
    <w:name w:val="eop"/>
    <w:basedOn w:val="DefaultParagraphFont"/>
    <w:rsid w:val="00EE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6634">
      <w:bodyDiv w:val="1"/>
      <w:marLeft w:val="0"/>
      <w:marRight w:val="0"/>
      <w:marTop w:val="0"/>
      <w:marBottom w:val="0"/>
      <w:divBdr>
        <w:top w:val="none" w:sz="0" w:space="0" w:color="auto"/>
        <w:left w:val="none" w:sz="0" w:space="0" w:color="auto"/>
        <w:bottom w:val="none" w:sz="0" w:space="0" w:color="auto"/>
        <w:right w:val="none" w:sz="0" w:space="0" w:color="auto"/>
      </w:divBdr>
    </w:div>
    <w:div w:id="184442572">
      <w:bodyDiv w:val="1"/>
      <w:marLeft w:val="0"/>
      <w:marRight w:val="0"/>
      <w:marTop w:val="0"/>
      <w:marBottom w:val="0"/>
      <w:divBdr>
        <w:top w:val="none" w:sz="0" w:space="0" w:color="auto"/>
        <w:left w:val="none" w:sz="0" w:space="0" w:color="auto"/>
        <w:bottom w:val="none" w:sz="0" w:space="0" w:color="auto"/>
        <w:right w:val="none" w:sz="0" w:space="0" w:color="auto"/>
      </w:divBdr>
      <w:divsChild>
        <w:div w:id="1640067106">
          <w:marLeft w:val="0"/>
          <w:marRight w:val="0"/>
          <w:marTop w:val="0"/>
          <w:marBottom w:val="0"/>
          <w:divBdr>
            <w:top w:val="none" w:sz="0" w:space="0" w:color="auto"/>
            <w:left w:val="none" w:sz="0" w:space="0" w:color="auto"/>
            <w:bottom w:val="none" w:sz="0" w:space="0" w:color="auto"/>
            <w:right w:val="none" w:sz="0" w:space="0" w:color="auto"/>
          </w:divBdr>
        </w:div>
        <w:div w:id="2121802571">
          <w:marLeft w:val="0"/>
          <w:marRight w:val="0"/>
          <w:marTop w:val="0"/>
          <w:marBottom w:val="0"/>
          <w:divBdr>
            <w:top w:val="none" w:sz="0" w:space="0" w:color="auto"/>
            <w:left w:val="none" w:sz="0" w:space="0" w:color="auto"/>
            <w:bottom w:val="none" w:sz="0" w:space="0" w:color="auto"/>
            <w:right w:val="none" w:sz="0" w:space="0" w:color="auto"/>
          </w:divBdr>
        </w:div>
      </w:divsChild>
    </w:div>
    <w:div w:id="442698907">
      <w:bodyDiv w:val="1"/>
      <w:marLeft w:val="0"/>
      <w:marRight w:val="0"/>
      <w:marTop w:val="0"/>
      <w:marBottom w:val="0"/>
      <w:divBdr>
        <w:top w:val="none" w:sz="0" w:space="0" w:color="auto"/>
        <w:left w:val="none" w:sz="0" w:space="0" w:color="auto"/>
        <w:bottom w:val="none" w:sz="0" w:space="0" w:color="auto"/>
        <w:right w:val="none" w:sz="0" w:space="0" w:color="auto"/>
      </w:divBdr>
    </w:div>
    <w:div w:id="800806353">
      <w:bodyDiv w:val="1"/>
      <w:marLeft w:val="0"/>
      <w:marRight w:val="0"/>
      <w:marTop w:val="0"/>
      <w:marBottom w:val="0"/>
      <w:divBdr>
        <w:top w:val="none" w:sz="0" w:space="0" w:color="auto"/>
        <w:left w:val="none" w:sz="0" w:space="0" w:color="auto"/>
        <w:bottom w:val="none" w:sz="0" w:space="0" w:color="auto"/>
        <w:right w:val="none" w:sz="0" w:space="0" w:color="auto"/>
      </w:divBdr>
    </w:div>
    <w:div w:id="1029601272">
      <w:bodyDiv w:val="1"/>
      <w:marLeft w:val="0"/>
      <w:marRight w:val="0"/>
      <w:marTop w:val="0"/>
      <w:marBottom w:val="0"/>
      <w:divBdr>
        <w:top w:val="none" w:sz="0" w:space="0" w:color="auto"/>
        <w:left w:val="none" w:sz="0" w:space="0" w:color="auto"/>
        <w:bottom w:val="none" w:sz="0" w:space="0" w:color="auto"/>
        <w:right w:val="none" w:sz="0" w:space="0" w:color="auto"/>
      </w:divBdr>
    </w:div>
    <w:div w:id="1317103798">
      <w:bodyDiv w:val="1"/>
      <w:marLeft w:val="0"/>
      <w:marRight w:val="0"/>
      <w:marTop w:val="0"/>
      <w:marBottom w:val="0"/>
      <w:divBdr>
        <w:top w:val="none" w:sz="0" w:space="0" w:color="auto"/>
        <w:left w:val="none" w:sz="0" w:space="0" w:color="auto"/>
        <w:bottom w:val="none" w:sz="0" w:space="0" w:color="auto"/>
        <w:right w:val="none" w:sz="0" w:space="0" w:color="auto"/>
      </w:divBdr>
    </w:div>
    <w:div w:id="1441951788">
      <w:bodyDiv w:val="1"/>
      <w:marLeft w:val="0"/>
      <w:marRight w:val="0"/>
      <w:marTop w:val="0"/>
      <w:marBottom w:val="0"/>
      <w:divBdr>
        <w:top w:val="none" w:sz="0" w:space="0" w:color="auto"/>
        <w:left w:val="none" w:sz="0" w:space="0" w:color="auto"/>
        <w:bottom w:val="none" w:sz="0" w:space="0" w:color="auto"/>
        <w:right w:val="none" w:sz="0" w:space="0" w:color="auto"/>
      </w:divBdr>
    </w:div>
    <w:div w:id="1564758349">
      <w:bodyDiv w:val="1"/>
      <w:marLeft w:val="0"/>
      <w:marRight w:val="0"/>
      <w:marTop w:val="0"/>
      <w:marBottom w:val="0"/>
      <w:divBdr>
        <w:top w:val="none" w:sz="0" w:space="0" w:color="auto"/>
        <w:left w:val="none" w:sz="0" w:space="0" w:color="auto"/>
        <w:bottom w:val="none" w:sz="0" w:space="0" w:color="auto"/>
        <w:right w:val="none" w:sz="0" w:space="0" w:color="auto"/>
      </w:divBdr>
    </w:div>
    <w:div w:id="195751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kschools.sharepoint.com/:b:/g/ArkNetCentral/hr/EcXQDSjo9UpCpgk8lDWMN0sBVG6GBUTVWVXp9c5KkW-tog?e=bfdl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rk Theme">
  <a:themeElements>
    <a:clrScheme name="ARK_COLORS_2015">
      <a:dk1>
        <a:sysClr val="windowText" lastClr="000000"/>
      </a:dk1>
      <a:lt1>
        <a:sysClr val="window" lastClr="FFFFFF"/>
      </a:lt1>
      <a:dk2>
        <a:srgbClr val="00A2CA"/>
      </a:dk2>
      <a:lt2>
        <a:srgbClr val="EEECE1"/>
      </a:lt2>
      <a:accent1>
        <a:srgbClr val="00A2CA"/>
      </a:accent1>
      <a:accent2>
        <a:srgbClr val="D40044"/>
      </a:accent2>
      <a:accent3>
        <a:srgbClr val="525A6A"/>
      </a:accent3>
      <a:accent4>
        <a:srgbClr val="836D9A"/>
      </a:accent4>
      <a:accent5>
        <a:srgbClr val="578FA0"/>
      </a:accent5>
      <a:accent6>
        <a:srgbClr val="1C395E"/>
      </a:accent6>
      <a:hlink>
        <a:srgbClr val="000000"/>
      </a:hlink>
      <a:folHlink>
        <a:srgbClr val="000000"/>
      </a:folHlink>
    </a:clrScheme>
    <a:fontScheme name="ARK_FONTS_2014">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51 G181 B213">
      <a:srgbClr val="33B5D5"/>
    </a:custClr>
    <a:custClr name="R225 G77 B124">
      <a:srgbClr val="E14D7C"/>
    </a:custClr>
    <a:custClr name="R134 G140 B151">
      <a:srgbClr val="868C97"/>
    </a:custClr>
    <a:custClr name="R168 G153 G184">
      <a:srgbClr val="A899B8"/>
    </a:custClr>
    <a:custClr name="R137 G177 B189">
      <a:srgbClr val="89B1BD"/>
    </a:custClr>
    <a:custClr name="R96 G116 B142">
      <a:srgbClr val="60748E"/>
    </a:custClr>
  </a:custClrLst>
  <a:extLst>
    <a:ext uri="{05A4C25C-085E-4340-85A3-A5531E510DB2}">
      <thm15:themeFamily xmlns:thm15="http://schemas.microsoft.com/office/thememl/2012/main" name="Ark Theme" id="{BC4EDD69-6838-4740-9D68-B68B172C372C}" vid="{A28D2E71-F76D-4F78-8566-BB84D7222E4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ED6E0ADAB9B3A4A92ABC7C22B2EA9D1" ma:contentTypeVersion="5" ma:contentTypeDescription="Create a new document." ma:contentTypeScope="" ma:versionID="82ba96bef4f2546aa56af5873b7f47aa">
  <xsd:schema xmlns:xsd="http://www.w3.org/2001/XMLSchema" xmlns:xs="http://www.w3.org/2001/XMLSchema" xmlns:p="http://schemas.microsoft.com/office/2006/metadata/properties" xmlns:ns2="aa9257d1-d873-4ae8-89cc-c3eb01a6e2fa" xmlns:ns3="68aaacb1-c4a9-4be9-af93-9e31bab0b534" targetNamespace="http://schemas.microsoft.com/office/2006/metadata/properties" ma:root="true" ma:fieldsID="97c184bd0d05575e93823d9ef8b7e31e" ns2:_="" ns3:_="">
    <xsd:import namespace="aa9257d1-d873-4ae8-89cc-c3eb01a6e2fa"/>
    <xsd:import namespace="68aaacb1-c4a9-4be9-af93-9e31bab0b5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257d1-d873-4ae8-89cc-c3eb01a6e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aaacb1-c4a9-4be9-af93-9e31bab0b5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6F038-A3A3-40D1-A27C-F757864428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018E77-C3D0-4424-A7C0-B6A828ACFBC4}">
  <ds:schemaRefs>
    <ds:schemaRef ds:uri="http://schemas.microsoft.com/sharepoint/v3/contenttype/forms"/>
  </ds:schemaRefs>
</ds:datastoreItem>
</file>

<file path=customXml/itemProps3.xml><?xml version="1.0" encoding="utf-8"?>
<ds:datastoreItem xmlns:ds="http://schemas.openxmlformats.org/officeDocument/2006/customXml" ds:itemID="{2B3B0918-B825-4D50-BC9A-D8F5617F10FF}">
  <ds:schemaRefs>
    <ds:schemaRef ds:uri="http://schemas.openxmlformats.org/officeDocument/2006/bibliography"/>
  </ds:schemaRefs>
</ds:datastoreItem>
</file>

<file path=customXml/itemProps4.xml><?xml version="1.0" encoding="utf-8"?>
<ds:datastoreItem xmlns:ds="http://schemas.openxmlformats.org/officeDocument/2006/customXml" ds:itemID="{B3DDD19E-B924-4E6C-B38A-B94732848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257d1-d873-4ae8-89cc-c3eb01a6e2fa"/>
    <ds:schemaRef ds:uri="68aaacb1-c4a9-4be9-af93-9e31bab0b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42</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ARK Kings Academy</vt:lpstr>
    </vt:vector>
  </TitlesOfParts>
  <Company>Hewlett-Packard</Company>
  <LinksUpToDate>false</LinksUpToDate>
  <CharactersWithSpaces>6745</CharactersWithSpaces>
  <SharedDoc>false</SharedDoc>
  <HLinks>
    <vt:vector size="54" baseType="variant">
      <vt:variant>
        <vt:i4>7274496</vt:i4>
      </vt:variant>
      <vt:variant>
        <vt:i4>18</vt:i4>
      </vt:variant>
      <vt:variant>
        <vt:i4>0</vt:i4>
      </vt:variant>
      <vt:variant>
        <vt:i4>5</vt:i4>
      </vt:variant>
      <vt:variant>
        <vt:lpwstr>mailto:holly.harris@arkonline.org</vt:lpwstr>
      </vt:variant>
      <vt:variant>
        <vt:lpwstr/>
      </vt:variant>
      <vt:variant>
        <vt:i4>7274496</vt:i4>
      </vt:variant>
      <vt:variant>
        <vt:i4>15</vt:i4>
      </vt:variant>
      <vt:variant>
        <vt:i4>0</vt:i4>
      </vt:variant>
      <vt:variant>
        <vt:i4>5</vt:i4>
      </vt:variant>
      <vt:variant>
        <vt:lpwstr>mailto:holly.harris@arkonline.org</vt:lpwstr>
      </vt:variant>
      <vt:variant>
        <vt:lpwstr/>
      </vt:variant>
      <vt:variant>
        <vt:i4>7274496</vt:i4>
      </vt:variant>
      <vt:variant>
        <vt:i4>12</vt:i4>
      </vt:variant>
      <vt:variant>
        <vt:i4>0</vt:i4>
      </vt:variant>
      <vt:variant>
        <vt:i4>5</vt:i4>
      </vt:variant>
      <vt:variant>
        <vt:lpwstr>mailto:holly.harris@arkonline.org</vt:lpwstr>
      </vt:variant>
      <vt:variant>
        <vt:lpwstr/>
      </vt:variant>
      <vt:variant>
        <vt:i4>7274496</vt:i4>
      </vt:variant>
      <vt:variant>
        <vt:i4>9</vt:i4>
      </vt:variant>
      <vt:variant>
        <vt:i4>0</vt:i4>
      </vt:variant>
      <vt:variant>
        <vt:i4>5</vt:i4>
      </vt:variant>
      <vt:variant>
        <vt:lpwstr>mailto:holly.harris@arkonline.org</vt:lpwstr>
      </vt:variant>
      <vt:variant>
        <vt:lpwstr/>
      </vt:variant>
      <vt:variant>
        <vt:i4>7274496</vt:i4>
      </vt:variant>
      <vt:variant>
        <vt:i4>6</vt:i4>
      </vt:variant>
      <vt:variant>
        <vt:i4>0</vt:i4>
      </vt:variant>
      <vt:variant>
        <vt:i4>5</vt:i4>
      </vt:variant>
      <vt:variant>
        <vt:lpwstr>mailto:holly.harris@arkonline.org</vt:lpwstr>
      </vt:variant>
      <vt:variant>
        <vt:lpwstr/>
      </vt:variant>
      <vt:variant>
        <vt:i4>7274496</vt:i4>
      </vt:variant>
      <vt:variant>
        <vt:i4>3</vt:i4>
      </vt:variant>
      <vt:variant>
        <vt:i4>0</vt:i4>
      </vt:variant>
      <vt:variant>
        <vt:i4>5</vt:i4>
      </vt:variant>
      <vt:variant>
        <vt:lpwstr>mailto:holly.harris@arkonline.org</vt:lpwstr>
      </vt:variant>
      <vt:variant>
        <vt:lpwstr/>
      </vt:variant>
      <vt:variant>
        <vt:i4>7274496</vt:i4>
      </vt:variant>
      <vt:variant>
        <vt:i4>0</vt:i4>
      </vt:variant>
      <vt:variant>
        <vt:i4>0</vt:i4>
      </vt:variant>
      <vt:variant>
        <vt:i4>5</vt:i4>
      </vt:variant>
      <vt:variant>
        <vt:lpwstr>mailto:holly.harris@arkonline.org</vt:lpwstr>
      </vt:variant>
      <vt:variant>
        <vt:lpwstr/>
      </vt:variant>
      <vt:variant>
        <vt:i4>5570669</vt:i4>
      </vt:variant>
      <vt:variant>
        <vt:i4>4514</vt:i4>
      </vt:variant>
      <vt:variant>
        <vt:i4>1025</vt:i4>
      </vt:variant>
      <vt:variant>
        <vt:i4>1</vt:i4>
      </vt:variant>
      <vt:variant>
        <vt:lpwstr>Image_0</vt:lpwstr>
      </vt:variant>
      <vt:variant>
        <vt:lpwstr/>
      </vt:variant>
      <vt:variant>
        <vt:i4>3801215</vt:i4>
      </vt:variant>
      <vt:variant>
        <vt:i4>-1</vt:i4>
      </vt:variant>
      <vt:variant>
        <vt:i4>1033</vt:i4>
      </vt:variant>
      <vt:variant>
        <vt:i4>1</vt:i4>
      </vt:variant>
      <vt:variant>
        <vt:lpwstr>http://www.arkschools.org/sites/default/files/styles/thumbnail/public/academy-logos/Kings%20logo%20300dpi%20rgb.jpg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 Kings Academy</dc:title>
  <dc:creator>Recruitment</dc:creator>
  <cp:lastModifiedBy>Gill Hulls</cp:lastModifiedBy>
  <cp:revision>33</cp:revision>
  <cp:lastPrinted>2015-03-27T15:31:00Z</cp:lastPrinted>
  <dcterms:created xsi:type="dcterms:W3CDTF">2026-09-08T11:52:00Z</dcterms:created>
  <dcterms:modified xsi:type="dcterms:W3CDTF">2026-09-15T11:20:00Z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0x0101004ED6E0ADAB9B3A4A92ABC7C22B2EA9D1</vt:lpwstr>
  </property>
  <property fmtid="{D5CDD505-2E9C-101B-9397-08002B2CF9AE}" pid="3" name="MediaServiceImageTags">
    <vt:lpwstr/>
  </property>
</Properties>
</file>