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2ABE9" w14:textId="77777777" w:rsidR="00E72E17"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bCs/>
          <w:color w:val="000000"/>
          <w:sz w:val="25"/>
          <w:szCs w:val="25"/>
        </w:rPr>
      </w:pPr>
      <w:r>
        <w:rPr>
          <w:rFonts w:ascii="Georgia" w:eastAsia="Georgia" w:hAnsi="Georgia" w:cs="Georgia"/>
          <w:b/>
          <w:bCs/>
          <w:noProof/>
          <w:color w:val="000000"/>
          <w:sz w:val="24"/>
          <w:szCs w:val="24"/>
        </w:rPr>
        <w:drawing>
          <wp:inline distT="0" distB="0" distL="0" distR="0" wp14:anchorId="202CCD94" wp14:editId="71D759A4">
            <wp:extent cx="3554654" cy="968806"/>
            <wp:effectExtent l="0" t="0" r="0" b="0"/>
            <wp:docPr id="1190198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0C5A0894" w14:textId="77777777" w:rsidR="00E72E17" w:rsidRDefault="00E72E17">
      <w:pPr>
        <w:spacing w:after="0" w:line="240" w:lineRule="auto"/>
        <w:rPr>
          <w:rFonts w:ascii="Georgia" w:eastAsia="Georgia" w:hAnsi="Georgia" w:cs="Georgia"/>
          <w:b/>
          <w:bCs/>
          <w:color w:val="33B5D5"/>
          <w:sz w:val="32"/>
          <w:szCs w:val="32"/>
        </w:rPr>
      </w:pPr>
    </w:p>
    <w:p w14:paraId="7507BDB3" w14:textId="77777777" w:rsidR="00E72E17" w:rsidRDefault="00000000">
      <w:pPr>
        <w:spacing w:after="0" w:line="240" w:lineRule="auto"/>
        <w:jc w:val="center"/>
        <w:rPr>
          <w:rFonts w:ascii="Georgia" w:eastAsia="Georgia" w:hAnsi="Georgia" w:cs="Georgia"/>
          <w:b/>
          <w:bCs/>
          <w:color w:val="33B5D5"/>
          <w:sz w:val="32"/>
          <w:szCs w:val="32"/>
        </w:rPr>
      </w:pPr>
      <w:r>
        <w:rPr>
          <w:rFonts w:ascii="Georgia" w:eastAsia="Georgia" w:hAnsi="Georgia" w:cs="Georgia"/>
          <w:b/>
          <w:bCs/>
          <w:color w:val="33B5D5"/>
          <w:sz w:val="32"/>
          <w:szCs w:val="32"/>
        </w:rPr>
        <w:t>Music Instructor</w:t>
      </w:r>
    </w:p>
    <w:p w14:paraId="4505751D" w14:textId="77777777" w:rsidR="00E72E17" w:rsidRDefault="00E72E17">
      <w:pPr>
        <w:spacing w:after="0"/>
        <w:rPr>
          <w:rFonts w:ascii="Georgia" w:eastAsia="Georgia" w:hAnsi="Georgia" w:cs="Georgia"/>
          <w:i/>
          <w:iCs/>
          <w:color w:val="00B050"/>
          <w:sz w:val="24"/>
          <w:szCs w:val="24"/>
        </w:rPr>
      </w:pPr>
    </w:p>
    <w:p w14:paraId="7D6AA163"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Reporting to: </w:t>
      </w:r>
      <w:r>
        <w:rPr>
          <w:rFonts w:ascii="Georgia" w:eastAsia="Georgia" w:hAnsi="Georgia" w:cs="Georgia"/>
          <w:b/>
          <w:bCs/>
          <w:sz w:val="24"/>
          <w:szCs w:val="24"/>
        </w:rPr>
        <w:tab/>
        <w:t>Head of Music</w:t>
      </w:r>
    </w:p>
    <w:p w14:paraId="7EBE5A95"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Location:   </w:t>
      </w:r>
      <w:r>
        <w:rPr>
          <w:rFonts w:ascii="Georgia" w:eastAsia="Georgia" w:hAnsi="Georgia" w:cs="Georgia"/>
          <w:b/>
          <w:bCs/>
          <w:sz w:val="24"/>
          <w:szCs w:val="24"/>
        </w:rPr>
        <w:tab/>
        <w:t xml:space="preserve">Ark Greenwich Free School </w:t>
      </w:r>
    </w:p>
    <w:p w14:paraId="67A5FDA3"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Contract: </w:t>
      </w:r>
      <w:r>
        <w:rPr>
          <w:rFonts w:ascii="Georgia" w:eastAsia="Georgia" w:hAnsi="Georgia" w:cs="Georgia"/>
          <w:b/>
          <w:bCs/>
          <w:sz w:val="24"/>
          <w:szCs w:val="24"/>
        </w:rPr>
        <w:tab/>
        <w:t>Permanent</w:t>
      </w:r>
    </w:p>
    <w:p w14:paraId="66004BA0"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Working Pattern:</w:t>
      </w:r>
      <w:r>
        <w:rPr>
          <w:rFonts w:ascii="Georgia" w:eastAsia="Georgia" w:hAnsi="Georgia" w:cs="Georgia"/>
          <w:b/>
          <w:bCs/>
          <w:sz w:val="24"/>
          <w:szCs w:val="24"/>
        </w:rPr>
        <w:tab/>
        <w:t xml:space="preserve">Part-time, term-time only </w:t>
      </w:r>
    </w:p>
    <w:p w14:paraId="34622B2B"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ab/>
        <w:t xml:space="preserve">approx. 25 hours per week [negotiable] </w:t>
      </w:r>
    </w:p>
    <w:p w14:paraId="351ED5A2" w14:textId="61CB26E1"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Start date: </w:t>
      </w:r>
      <w:r>
        <w:rPr>
          <w:rFonts w:ascii="Georgia" w:eastAsia="Georgia" w:hAnsi="Georgia" w:cs="Georgia"/>
          <w:b/>
          <w:bCs/>
          <w:sz w:val="24"/>
          <w:szCs w:val="24"/>
        </w:rPr>
        <w:tab/>
        <w:t>September</w:t>
      </w:r>
      <w:r w:rsidR="00666517">
        <w:rPr>
          <w:rFonts w:ascii="Georgia" w:eastAsia="Georgia" w:hAnsi="Georgia" w:cs="Georgia"/>
          <w:b/>
          <w:bCs/>
          <w:sz w:val="24"/>
          <w:szCs w:val="24"/>
        </w:rPr>
        <w:t xml:space="preserve">/October </w:t>
      </w:r>
      <w:r>
        <w:rPr>
          <w:rFonts w:ascii="Georgia" w:eastAsia="Georgia" w:hAnsi="Georgia" w:cs="Georgia"/>
          <w:b/>
          <w:bCs/>
          <w:sz w:val="24"/>
          <w:szCs w:val="24"/>
        </w:rPr>
        <w:t>2026</w:t>
      </w:r>
    </w:p>
    <w:p w14:paraId="7AF6667D" w14:textId="77777777" w:rsidR="00E72E17" w:rsidRDefault="00000000">
      <w:pPr>
        <w:spacing w:after="0"/>
        <w:rPr>
          <w:rFonts w:ascii="Georgia" w:eastAsia="Georgia" w:hAnsi="Georgia" w:cs="Georgia"/>
          <w:b/>
          <w:bCs/>
          <w:sz w:val="24"/>
          <w:szCs w:val="24"/>
        </w:rPr>
      </w:pPr>
      <w:r>
        <w:rPr>
          <w:rFonts w:ascii="Georgia" w:eastAsia="Georgia" w:hAnsi="Georgia" w:cs="Georgia"/>
          <w:b/>
          <w:bCs/>
          <w:sz w:val="24"/>
          <w:szCs w:val="24"/>
        </w:rPr>
        <w:t>Salary:</w:t>
      </w:r>
      <w:r>
        <w:rPr>
          <w:rFonts w:ascii="Georgia" w:eastAsia="Georgia" w:hAnsi="Georgia" w:cs="Georgia"/>
          <w:b/>
          <w:bCs/>
          <w:color w:val="000000"/>
          <w:sz w:val="24"/>
          <w:szCs w:val="24"/>
        </w:rPr>
        <w:t xml:space="preserve"> </w:t>
      </w:r>
      <w:r>
        <w:rPr>
          <w:rFonts w:ascii="Georgia" w:eastAsia="Georgia" w:hAnsi="Georgia" w:cs="Georgia"/>
          <w:b/>
          <w:bCs/>
          <w:color w:val="000000"/>
          <w:sz w:val="24"/>
          <w:szCs w:val="24"/>
        </w:rPr>
        <w:tab/>
      </w:r>
      <w:r>
        <w:rPr>
          <w:rFonts w:ascii="Georgia" w:eastAsia="Georgia" w:hAnsi="Georgia" w:cs="Georgia"/>
          <w:b/>
          <w:bCs/>
          <w:color w:val="000000"/>
          <w:sz w:val="24"/>
          <w:szCs w:val="24"/>
        </w:rPr>
        <w:tab/>
        <w:t xml:space="preserve">           </w:t>
      </w:r>
      <w:r>
        <w:rPr>
          <w:rFonts w:ascii="Georgia" w:eastAsia="Georgia" w:hAnsi="Georgia" w:cs="Georgia"/>
          <w:b/>
          <w:bCs/>
          <w:sz w:val="24"/>
          <w:szCs w:val="24"/>
        </w:rPr>
        <w:t>Ark Support Staff Salary: Band 5 [£31,083 - £34,857]</w:t>
      </w:r>
    </w:p>
    <w:p w14:paraId="59C6C3EB" w14:textId="77777777" w:rsidR="00E72E17" w:rsidRDefault="00000000">
      <w:pPr>
        <w:spacing w:after="0"/>
        <w:ind w:left="2160" w:firstLine="720"/>
        <w:rPr>
          <w:rFonts w:ascii="Georgia" w:eastAsia="Georgia" w:hAnsi="Georgia" w:cs="Georgia"/>
          <w:i/>
          <w:iCs/>
          <w:color w:val="00B050"/>
          <w:sz w:val="24"/>
          <w:szCs w:val="24"/>
        </w:rPr>
      </w:pPr>
      <w:r>
        <w:rPr>
          <w:rFonts w:ascii="Georgia" w:eastAsia="Georgia" w:hAnsi="Georgia" w:cs="Georgia"/>
          <w:b/>
          <w:bCs/>
          <w:sz w:val="24"/>
          <w:szCs w:val="24"/>
        </w:rPr>
        <w:t>pro-rata</w:t>
      </w:r>
    </w:p>
    <w:p w14:paraId="3956E79D"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color w:val="000000"/>
          <w:sz w:val="24"/>
          <w:szCs w:val="24"/>
        </w:rPr>
      </w:pPr>
    </w:p>
    <w:p w14:paraId="56003253" w14:textId="61EB8A2E" w:rsidR="00E72E17" w:rsidRDefault="00000000">
      <w:pPr>
        <w:shd w:val="clear" w:color="auto" w:fill="FFFFFF"/>
        <w:spacing w:after="0" w:line="240" w:lineRule="auto"/>
        <w:rPr>
          <w:rFonts w:ascii="Georgia" w:eastAsia="Georgia" w:hAnsi="Georgia" w:cs="Georgia"/>
          <w:b/>
          <w:bCs/>
          <w:color w:val="222222"/>
          <w:sz w:val="24"/>
          <w:szCs w:val="24"/>
        </w:rPr>
      </w:pPr>
      <w:r>
        <w:rPr>
          <w:rFonts w:ascii="Georgia" w:eastAsia="Georgia" w:hAnsi="Georgia" w:cs="Georgia"/>
          <w:b/>
          <w:bCs/>
          <w:color w:val="222222"/>
          <w:sz w:val="24"/>
          <w:szCs w:val="24"/>
        </w:rPr>
        <w:t>Applications close:</w:t>
      </w:r>
      <w:r>
        <w:rPr>
          <w:rFonts w:ascii="Georgia" w:eastAsia="Georgia" w:hAnsi="Georgia" w:cs="Georgia"/>
          <w:b/>
          <w:bCs/>
          <w:color w:val="222222"/>
          <w:sz w:val="24"/>
          <w:szCs w:val="24"/>
        </w:rPr>
        <w:tab/>
      </w:r>
      <w:r>
        <w:rPr>
          <w:rFonts w:ascii="Georgia" w:eastAsia="Georgia" w:hAnsi="Georgia" w:cs="Georgia"/>
          <w:b/>
          <w:bCs/>
        </w:rPr>
        <w:t xml:space="preserve">Monday 13th </w:t>
      </w:r>
      <w:r w:rsidR="00666517">
        <w:rPr>
          <w:rFonts w:ascii="Georgia" w:eastAsia="Georgia" w:hAnsi="Georgia" w:cs="Georgia"/>
          <w:b/>
          <w:bCs/>
        </w:rPr>
        <w:t>July</w:t>
      </w:r>
      <w:r>
        <w:rPr>
          <w:rFonts w:ascii="Georgia" w:eastAsia="Georgia" w:hAnsi="Georgia" w:cs="Georgia"/>
          <w:b/>
          <w:bCs/>
        </w:rPr>
        <w:t xml:space="preserve"> 2026 </w:t>
      </w:r>
      <w:r>
        <w:rPr>
          <w:rFonts w:ascii="Georgia" w:eastAsia="Georgia" w:hAnsi="Georgia" w:cs="Georgia"/>
          <w:b/>
          <w:bCs/>
          <w:color w:val="222222"/>
          <w:sz w:val="24"/>
          <w:szCs w:val="24"/>
        </w:rPr>
        <w:t xml:space="preserve">at </w:t>
      </w:r>
      <w:r w:rsidR="00666517">
        <w:rPr>
          <w:rFonts w:ascii="Georgia" w:eastAsia="Georgia" w:hAnsi="Georgia" w:cs="Georgia"/>
          <w:b/>
          <w:bCs/>
          <w:color w:val="222222"/>
          <w:sz w:val="24"/>
          <w:szCs w:val="24"/>
        </w:rPr>
        <w:t>09:00</w:t>
      </w:r>
      <w:r>
        <w:rPr>
          <w:rFonts w:ascii="Georgia" w:eastAsia="Georgia" w:hAnsi="Georgia" w:cs="Georgia"/>
          <w:b/>
          <w:bCs/>
          <w:color w:val="222222"/>
          <w:sz w:val="24"/>
          <w:szCs w:val="24"/>
        </w:rPr>
        <w:br/>
      </w:r>
    </w:p>
    <w:p w14:paraId="60976E25" w14:textId="77777777" w:rsidR="00E72E17" w:rsidRDefault="00000000">
      <w:pPr>
        <w:shd w:val="clear" w:color="auto" w:fill="FFFFFF"/>
        <w:spacing w:after="0" w:line="240" w:lineRule="auto"/>
        <w:jc w:val="both"/>
        <w:rPr>
          <w:rFonts w:ascii="Georgia" w:eastAsia="Georgia" w:hAnsi="Georgia" w:cs="Georgia"/>
          <w:i/>
          <w:iCs/>
          <w:sz w:val="24"/>
          <w:szCs w:val="24"/>
        </w:rPr>
      </w:pPr>
      <w:r>
        <w:rPr>
          <w:rFonts w:ascii="Georgia" w:eastAsia="Georgia" w:hAnsi="Georgia" w:cs="Georgia"/>
          <w:i/>
          <w:iCs/>
          <w:sz w:val="24"/>
          <w:szCs w:val="24"/>
        </w:rPr>
        <w:t xml:space="preserve">The school reserves the right to withdraw this advert if a suitable candidate is appointed before the closing date. </w:t>
      </w:r>
      <w:r>
        <w:rPr>
          <w:rFonts w:ascii="Georgia" w:eastAsia="Georgia" w:hAnsi="Georgia" w:cs="Georgia"/>
          <w:b/>
          <w:bCs/>
          <w:i/>
          <w:iCs/>
          <w:sz w:val="24"/>
          <w:szCs w:val="24"/>
        </w:rPr>
        <w:t>Applicants are strongly encouraged to apply early for this role to avoid disappointment.</w:t>
      </w:r>
    </w:p>
    <w:p w14:paraId="2C697309" w14:textId="77777777" w:rsidR="00E72E17" w:rsidRDefault="00E72E17">
      <w:pPr>
        <w:shd w:val="clear" w:color="auto" w:fill="FFFFFF"/>
        <w:spacing w:after="0" w:line="240" w:lineRule="auto"/>
        <w:rPr>
          <w:rFonts w:ascii="Georgia" w:eastAsia="Georgia" w:hAnsi="Georgia" w:cs="Georgia"/>
          <w:b/>
          <w:bCs/>
          <w:color w:val="33B5D5"/>
          <w:sz w:val="28"/>
          <w:szCs w:val="28"/>
        </w:rPr>
      </w:pPr>
    </w:p>
    <w:p w14:paraId="646EE1D4" w14:textId="77777777" w:rsidR="00E72E17" w:rsidRDefault="00000000">
      <w:pPr>
        <w:shd w:val="clear" w:color="auto" w:fill="FFFFFF"/>
        <w:spacing w:after="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Ark Greenwich </w:t>
      </w:r>
    </w:p>
    <w:p w14:paraId="0CDA7FC0" w14:textId="77777777" w:rsidR="00E72E17" w:rsidRDefault="00E72E17">
      <w:pPr>
        <w:shd w:val="clear" w:color="auto" w:fill="FFFFFF"/>
        <w:spacing w:after="0" w:line="240" w:lineRule="auto"/>
        <w:rPr>
          <w:rFonts w:ascii="Georgia" w:eastAsia="Georgia" w:hAnsi="Georgia" w:cs="Georgia"/>
          <w:b/>
          <w:bCs/>
          <w:color w:val="33B5D5"/>
          <w:sz w:val="28"/>
          <w:szCs w:val="28"/>
        </w:rPr>
      </w:pPr>
    </w:p>
    <w:p w14:paraId="35639449" w14:textId="77777777" w:rsidR="00E72E17"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sidR="00E72E17">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83C7C73"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537F3000"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5161633D"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sidR="00E72E17">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202902F0"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60627A9E"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bCs/>
          <w:sz w:val="24"/>
          <w:szCs w:val="24"/>
        </w:rPr>
        <w:t>We are one of the highest performing schools in the UK. 2025 Progress 8 estimate: +1.64, EM4+: 97%, EBacc entry rate: 73%.  </w:t>
      </w:r>
    </w:p>
    <w:p w14:paraId="3D06D98A"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AD44A50"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4D33CE55" w14:textId="77777777" w:rsidR="00E72E17" w:rsidRDefault="00000000">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Pr>
          <w:noProof/>
        </w:rPr>
        <w:lastRenderedPageBreak/>
        <w:drawing>
          <wp:inline distT="0" distB="0" distL="0" distR="0" wp14:anchorId="6D96CF3A" wp14:editId="4D98DE94">
            <wp:extent cx="6058727" cy="3408274"/>
            <wp:effectExtent l="0" t="0" r="0" b="0"/>
            <wp:docPr id="1190198310" name="image2.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577F629A"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p>
    <w:p w14:paraId="4CF691F9" w14:textId="77777777" w:rsidR="00E72E17" w:rsidRDefault="00000000">
      <w:pPr>
        <w:shd w:val="clear" w:color="auto" w:fill="FFFFFF"/>
        <w:spacing w:after="150" w:line="240" w:lineRule="auto"/>
        <w:jc w:val="both"/>
        <w:rPr>
          <w:rFonts w:ascii="Georgia" w:eastAsia="Georgia" w:hAnsi="Georgia" w:cs="Georgia"/>
          <w:b/>
          <w:bCs/>
          <w:color w:val="33B5D5"/>
          <w:sz w:val="32"/>
          <w:szCs w:val="32"/>
        </w:rPr>
      </w:pPr>
      <w:r>
        <w:rPr>
          <w:rFonts w:ascii="Georgia" w:eastAsia="Georgia" w:hAnsi="Georgia" w:cs="Georgia"/>
          <w:b/>
          <w:bCs/>
          <w:color w:val="33B5D5"/>
          <w:sz w:val="28"/>
          <w:szCs w:val="28"/>
        </w:rPr>
        <w:t>How is Ark Greenwich different?</w:t>
      </w:r>
    </w:p>
    <w:p w14:paraId="2A4AEA1B" w14:textId="77777777" w:rsidR="00E72E17" w:rsidRDefault="00000000">
      <w:pPr>
        <w:numPr>
          <w:ilvl w:val="0"/>
          <w:numId w:val="5"/>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1703CFD3"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bCs/>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bCs/>
          <w:color w:val="33B5D5"/>
          <w:sz w:val="24"/>
          <w:szCs w:val="24"/>
        </w:rPr>
        <w:t xml:space="preserve">We offer a WFH day to </w:t>
      </w:r>
      <w:proofErr w:type="spellStart"/>
      <w:r>
        <w:rPr>
          <w:rFonts w:ascii="Georgia" w:eastAsia="Georgia" w:hAnsi="Georgia" w:cs="Georgia"/>
          <w:b/>
          <w:bCs/>
          <w:color w:val="33B5D5"/>
          <w:sz w:val="24"/>
          <w:szCs w:val="24"/>
        </w:rPr>
        <w:t>HoDs</w:t>
      </w:r>
      <w:proofErr w:type="spellEnd"/>
      <w:r>
        <w:rPr>
          <w:rFonts w:ascii="Georgia" w:eastAsia="Georgia" w:hAnsi="Georgia" w:cs="Georgia"/>
          <w:b/>
          <w:bCs/>
          <w:color w:val="33B5D5"/>
          <w:sz w:val="24"/>
          <w:szCs w:val="24"/>
        </w:rPr>
        <w:t xml:space="preserve"> for curriculum design and also offer external marking of scripts to support workload.</w:t>
      </w:r>
      <w:r>
        <w:rPr>
          <w:b/>
          <w:bCs/>
          <w:color w:val="33B5D5"/>
        </w:rPr>
        <w:t xml:space="preserve"> </w:t>
      </w:r>
      <w:r>
        <w:rPr>
          <w:rFonts w:ascii="Georgia" w:eastAsia="Georgia" w:hAnsi="Georgia" w:cs="Georgia"/>
          <w:sz w:val="24"/>
          <w:szCs w:val="24"/>
        </w:rPr>
        <w:t>Our full approach to staff wellbeing/workload can be found </w:t>
      </w:r>
      <w:hyperlink r:id="rId10">
        <w:r w:rsidR="00E72E17">
          <w:rPr>
            <w:rFonts w:ascii="Georgia" w:eastAsia="Georgia" w:hAnsi="Georgia" w:cs="Georgia"/>
            <w:color w:val="0563C1"/>
            <w:sz w:val="24"/>
            <w:szCs w:val="24"/>
            <w:u w:val="single"/>
          </w:rPr>
          <w:t>here</w:t>
        </w:r>
      </w:hyperlink>
      <w:r>
        <w:rPr>
          <w:rFonts w:ascii="Georgia" w:eastAsia="Georgia" w:hAnsi="Georgia" w:cs="Georgia"/>
          <w:sz w:val="24"/>
          <w:szCs w:val="24"/>
        </w:rPr>
        <w:t>. </w:t>
      </w:r>
    </w:p>
    <w:p w14:paraId="0848861B"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614D72FA"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7340D15C"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bCs/>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18ACAFE2"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Vcerts..    </w:t>
      </w:r>
    </w:p>
    <w:p w14:paraId="33E43583"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54E5B635"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We don’t grade individual lessons or ask for lesson </w:t>
      </w:r>
      <w:proofErr w:type="gramStart"/>
      <w:r>
        <w:rPr>
          <w:rFonts w:ascii="Georgia" w:eastAsia="Georgia" w:hAnsi="Georgia" w:cs="Georgia"/>
          <w:b/>
          <w:bCs/>
          <w:color w:val="33B5D5"/>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0B8C045F" w14:textId="77777777" w:rsidR="00E72E17" w:rsidRDefault="00000000">
      <w:pPr>
        <w:numPr>
          <w:ilvl w:val="0"/>
          <w:numId w:val="5"/>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bCs/>
          <w:color w:val="33B5D5"/>
          <w:sz w:val="24"/>
          <w:szCs w:val="24"/>
        </w:rPr>
        <w:t xml:space="preserve">strong focus on community </w:t>
      </w:r>
      <w:proofErr w:type="gramStart"/>
      <w:r>
        <w:rPr>
          <w:rFonts w:ascii="Georgia" w:eastAsia="Georgia" w:hAnsi="Georgia" w:cs="Georgia"/>
          <w:b/>
          <w:bCs/>
          <w:color w:val="33B5D5"/>
          <w:sz w:val="24"/>
          <w:szCs w:val="24"/>
        </w:rPr>
        <w:t>volunteering</w:t>
      </w:r>
      <w:proofErr w:type="gramEnd"/>
      <w:r>
        <w:rPr>
          <w:rFonts w:ascii="Georgia" w:eastAsia="Georgia" w:hAnsi="Georgia" w:cs="Georgia"/>
          <w:b/>
          <w:bCs/>
          <w:color w:val="33B5D5"/>
          <w:sz w:val="24"/>
          <w:szCs w:val="24"/>
        </w:rPr>
        <w:t xml:space="preserve"> and we facilitate 6 drop-down days per academic year</w:t>
      </w:r>
      <w:r>
        <w:rPr>
          <w:rFonts w:ascii="Georgia" w:eastAsia="Georgia" w:hAnsi="Georgia" w:cs="Georgia"/>
          <w:sz w:val="24"/>
          <w:szCs w:val="24"/>
        </w:rPr>
        <w:t xml:space="preserve"> ensuring scholars benefit from a range of life-enriching experiences. </w:t>
      </w:r>
    </w:p>
    <w:p w14:paraId="15906052" w14:textId="77777777" w:rsidR="00E72E17" w:rsidRDefault="00E72E17">
      <w:pPr>
        <w:shd w:val="clear" w:color="auto" w:fill="FFFFFF"/>
        <w:spacing w:after="150" w:line="240" w:lineRule="auto"/>
        <w:jc w:val="both"/>
        <w:rPr>
          <w:rFonts w:ascii="Georgia" w:eastAsia="Georgia" w:hAnsi="Georgia" w:cs="Georgia"/>
          <w:color w:val="000000"/>
          <w:sz w:val="24"/>
          <w:szCs w:val="24"/>
        </w:rPr>
      </w:pPr>
    </w:p>
    <w:p w14:paraId="5ECBD8EB" w14:textId="77777777" w:rsidR="00E72E17" w:rsidRDefault="00000000">
      <w:pPr>
        <w:shd w:val="clear" w:color="auto" w:fill="FFFFFF"/>
        <w:spacing w:after="150" w:line="240" w:lineRule="auto"/>
        <w:jc w:val="both"/>
        <w:rPr>
          <w:rFonts w:ascii="Georgia" w:eastAsia="Georgia" w:hAnsi="Georgia" w:cs="Georgia"/>
          <w:b/>
          <w:bCs/>
          <w:color w:val="000000"/>
        </w:rPr>
      </w:pPr>
      <w:r>
        <w:rPr>
          <w:rFonts w:ascii="Georgia" w:eastAsia="Georgia" w:hAnsi="Georgia" w:cs="Georgia"/>
          <w:b/>
          <w:bCs/>
          <w:color w:val="000000"/>
        </w:rPr>
        <w:t>Alignment with the school’s vision, values and approach to education is essential. </w:t>
      </w:r>
    </w:p>
    <w:p w14:paraId="4D4D92E0" w14:textId="77777777" w:rsidR="00E72E17" w:rsidRDefault="00E72E1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34087D9B" w14:textId="77777777" w:rsidR="00E72E17" w:rsidRDefault="00000000">
      <w:pPr>
        <w:spacing w:before="240" w:after="120"/>
        <w:rPr>
          <w:rFonts w:ascii="Georgia" w:eastAsia="Georgia" w:hAnsi="Georgia" w:cs="Georgia"/>
          <w:b/>
          <w:bCs/>
          <w:color w:val="33B5D5"/>
          <w:sz w:val="28"/>
          <w:szCs w:val="28"/>
        </w:rPr>
      </w:pPr>
      <w:r>
        <w:rPr>
          <w:rFonts w:ascii="Georgia" w:eastAsia="Georgia" w:hAnsi="Georgia" w:cs="Georgia"/>
          <w:b/>
          <w:bCs/>
          <w:color w:val="33B5D5"/>
          <w:sz w:val="28"/>
          <w:szCs w:val="28"/>
        </w:rPr>
        <w:t xml:space="preserve">The Role and the Department </w:t>
      </w:r>
    </w:p>
    <w:p w14:paraId="44C7822B"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We are looking for an excellent Music Instructor to join our Music Department.</w:t>
      </w:r>
    </w:p>
    <w:p w14:paraId="34D983D0"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Music is highly valued and taught throughout the curriculum each week from Year 7-9. In Year 9, pupils will select their GCSE option subjects and Music is always a popular choice. </w:t>
      </w:r>
    </w:p>
    <w:p w14:paraId="17A29463"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Our first-class Music facilities and resources offer the ideal environment for our pupils to thrive and fulfil their potential. The music department sits within the performing and expressive arts faculty, and the team consists of a technician, and a Head of Department who has a track record of success.</w:t>
      </w:r>
    </w:p>
    <w:p w14:paraId="53235AED"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The successful candidate will be capable of adding further value to a traditionally strong subject at the school. </w:t>
      </w:r>
    </w:p>
    <w:p w14:paraId="0E642273" w14:textId="77777777" w:rsidR="00E72E17" w:rsidRDefault="00000000">
      <w:pPr>
        <w:shd w:val="clear" w:color="auto" w:fill="FFFFFF"/>
        <w:spacing w:before="240" w:after="240" w:line="240" w:lineRule="auto"/>
        <w:jc w:val="both"/>
        <w:rPr>
          <w:rFonts w:ascii="Georgia" w:eastAsia="Georgia" w:hAnsi="Georgia" w:cs="Georgia"/>
          <w:sz w:val="24"/>
          <w:szCs w:val="24"/>
        </w:rPr>
      </w:pPr>
      <w:r>
        <w:rPr>
          <w:rFonts w:ascii="Georgia" w:eastAsia="Georgia" w:hAnsi="Georgia" w:cs="Georgia"/>
          <w:sz w:val="24"/>
          <w:szCs w:val="24"/>
        </w:rPr>
        <w:t xml:space="preserve">Applicants must be fully aligned with the school’s values and ethos as set out in this document and on our website: </w:t>
      </w:r>
      <w:hyperlink r:id="rId11">
        <w:r w:rsidR="00E72E17">
          <w:rPr>
            <w:rFonts w:ascii="Georgia" w:eastAsia="Georgia" w:hAnsi="Georgia" w:cs="Georgia"/>
            <w:color w:val="0563C1"/>
            <w:sz w:val="24"/>
            <w:szCs w:val="24"/>
            <w:u w:val="single"/>
          </w:rPr>
          <w:t>www.arkgreenwichfreeschool.org</w:t>
        </w:r>
      </w:hyperlink>
      <w:r>
        <w:rPr>
          <w:rFonts w:ascii="Georgia" w:eastAsia="Georgia" w:hAnsi="Georgia" w:cs="Georgia"/>
          <w:sz w:val="24"/>
          <w:szCs w:val="24"/>
        </w:rPr>
        <w:t xml:space="preserve">. </w:t>
      </w:r>
    </w:p>
    <w:p w14:paraId="328A3BEB" w14:textId="77777777" w:rsidR="00E72E17" w:rsidRDefault="00000000">
      <w:pPr>
        <w:shd w:val="clear" w:color="auto" w:fill="FFFFFF"/>
        <w:spacing w:after="15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About Ark Schools</w:t>
      </w:r>
    </w:p>
    <w:p w14:paraId="7C296B4D" w14:textId="77777777" w:rsidR="00E72E17"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39 academies in London, Birmingham, Hastings and Portsmouth educating more than 26,000 scholars. 83% of Ark schools are now rated as good or outstanding by Ofsted.</w:t>
      </w:r>
    </w:p>
    <w:p w14:paraId="5C066D5F" w14:textId="77777777" w:rsidR="00E72E17"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7D9EADD9" w14:textId="77777777" w:rsidR="00E72E17" w:rsidRDefault="00000000">
      <w:pPr>
        <w:shd w:val="clear" w:color="auto" w:fill="FFFFFF"/>
        <w:spacing w:after="150" w:line="240" w:lineRule="auto"/>
        <w:jc w:val="both"/>
        <w:rPr>
          <w:rFonts w:ascii="Georgia" w:eastAsia="Georgia" w:hAnsi="Georgia" w:cs="Georgia"/>
          <w:b/>
          <w:bCs/>
          <w:color w:val="000000"/>
          <w:sz w:val="24"/>
          <w:szCs w:val="24"/>
        </w:rPr>
      </w:pPr>
      <w:r>
        <w:rPr>
          <w:rFonts w:ascii="Georgia" w:eastAsia="Georgia" w:hAnsi="Georgia" w:cs="Georgia"/>
          <w:b/>
          <w:bCs/>
          <w:color w:val="000000"/>
          <w:sz w:val="24"/>
          <w:szCs w:val="24"/>
        </w:rPr>
        <w:t xml:space="preserve">To find out more about Ark Greenwich, please visit our website via </w:t>
      </w:r>
      <w:hyperlink r:id="rId12">
        <w:r w:rsidR="00E72E17">
          <w:rPr>
            <w:rFonts w:ascii="Georgia" w:eastAsia="Georgia" w:hAnsi="Georgia" w:cs="Georgia"/>
            <w:b/>
            <w:bCs/>
            <w:color w:val="0563C1"/>
            <w:sz w:val="24"/>
            <w:szCs w:val="24"/>
            <w:u w:val="single"/>
          </w:rPr>
          <w:t>www.arkgreenwichfreeschool.org</w:t>
        </w:r>
      </w:hyperlink>
    </w:p>
    <w:p w14:paraId="4B8063F4" w14:textId="77777777" w:rsidR="00E72E17" w:rsidRDefault="00000000">
      <w:pPr>
        <w:shd w:val="clear" w:color="auto" w:fill="FFFFFF"/>
        <w:spacing w:after="150" w:line="240" w:lineRule="auto"/>
        <w:jc w:val="both"/>
        <w:rPr>
          <w:rFonts w:ascii="Georgia" w:eastAsia="Georgia" w:hAnsi="Georgia" w:cs="Georgia"/>
          <w:i/>
          <w:iCs/>
          <w:color w:val="000000"/>
          <w:sz w:val="24"/>
          <w:szCs w:val="24"/>
        </w:rPr>
      </w:pPr>
      <w:r>
        <w:rPr>
          <w:rFonts w:ascii="Georgia" w:eastAsia="Georgia" w:hAnsi="Georgia" w:cs="Georgia"/>
          <w:i/>
          <w:iCs/>
          <w:color w:val="000000"/>
          <w:sz w:val="24"/>
          <w:szCs w:val="24"/>
        </w:rPr>
        <w:t>Ark value diversity and are committed to safeguarding and promoting child welfare. The successful candidate will be subject to DBS and any other relevant employment checks.</w:t>
      </w:r>
    </w:p>
    <w:p w14:paraId="178766E1"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4082740B" w14:textId="77777777" w:rsidR="00E72E17" w:rsidRDefault="00E72E17">
      <w:pPr>
        <w:spacing w:after="0" w:line="240" w:lineRule="auto"/>
        <w:rPr>
          <w:rFonts w:ascii="Georgia" w:eastAsia="Georgia" w:hAnsi="Georgia" w:cs="Georgia"/>
          <w:b/>
          <w:bCs/>
          <w:i/>
          <w:iCs/>
          <w:color w:val="33B5D5"/>
          <w:sz w:val="24"/>
          <w:szCs w:val="24"/>
        </w:rPr>
      </w:pPr>
    </w:p>
    <w:p w14:paraId="67AAAD93" w14:textId="77777777" w:rsidR="00E72E17" w:rsidRDefault="00E72E17">
      <w:pPr>
        <w:spacing w:after="0" w:line="240" w:lineRule="auto"/>
        <w:rPr>
          <w:rFonts w:ascii="Georgia" w:eastAsia="Georgia" w:hAnsi="Georgia" w:cs="Georgia"/>
          <w:b/>
          <w:bCs/>
          <w:i/>
          <w:iCs/>
          <w:color w:val="33B5D5"/>
          <w:sz w:val="24"/>
          <w:szCs w:val="24"/>
        </w:rPr>
      </w:pPr>
    </w:p>
    <w:p w14:paraId="19D1C99B" w14:textId="77777777" w:rsidR="00E72E17" w:rsidRDefault="00E72E17">
      <w:pPr>
        <w:spacing w:after="0" w:line="240" w:lineRule="auto"/>
        <w:rPr>
          <w:rFonts w:ascii="Georgia" w:eastAsia="Georgia" w:hAnsi="Georgia" w:cs="Georgia"/>
          <w:b/>
          <w:bCs/>
          <w:i/>
          <w:iCs/>
          <w:color w:val="33B5D5"/>
          <w:sz w:val="24"/>
          <w:szCs w:val="24"/>
        </w:rPr>
      </w:pPr>
    </w:p>
    <w:p w14:paraId="202FF3B0" w14:textId="77777777" w:rsidR="00E72E17" w:rsidRDefault="00E72E17">
      <w:pPr>
        <w:spacing w:after="0" w:line="240" w:lineRule="auto"/>
        <w:rPr>
          <w:rFonts w:ascii="Georgia" w:eastAsia="Georgia" w:hAnsi="Georgia" w:cs="Georgia"/>
          <w:b/>
          <w:bCs/>
          <w:i/>
          <w:iCs/>
          <w:color w:val="33B5D5"/>
          <w:sz w:val="24"/>
          <w:szCs w:val="24"/>
        </w:rPr>
      </w:pPr>
    </w:p>
    <w:p w14:paraId="6AA45923" w14:textId="77777777" w:rsidR="00E72E17" w:rsidRDefault="00E72E17">
      <w:pPr>
        <w:spacing w:after="0" w:line="240" w:lineRule="auto"/>
        <w:rPr>
          <w:rFonts w:ascii="Georgia" w:eastAsia="Georgia" w:hAnsi="Georgia" w:cs="Georgia"/>
          <w:b/>
          <w:bCs/>
          <w:i/>
          <w:iCs/>
          <w:color w:val="33B5D5"/>
          <w:sz w:val="24"/>
          <w:szCs w:val="24"/>
        </w:rPr>
      </w:pPr>
    </w:p>
    <w:p w14:paraId="3DFC8861" w14:textId="77777777" w:rsidR="00E72E17" w:rsidRDefault="00E72E17">
      <w:pPr>
        <w:spacing w:after="0" w:line="240" w:lineRule="auto"/>
        <w:rPr>
          <w:rFonts w:ascii="Georgia" w:eastAsia="Georgia" w:hAnsi="Georgia" w:cs="Georgia"/>
          <w:b/>
          <w:bCs/>
          <w:i/>
          <w:iCs/>
          <w:color w:val="33B5D5"/>
          <w:sz w:val="24"/>
          <w:szCs w:val="24"/>
        </w:rPr>
      </w:pPr>
    </w:p>
    <w:p w14:paraId="1C08C3F6" w14:textId="77777777" w:rsidR="00E72E17" w:rsidRDefault="00E72E17">
      <w:pPr>
        <w:spacing w:after="0" w:line="240" w:lineRule="auto"/>
        <w:rPr>
          <w:rFonts w:ascii="Georgia" w:eastAsia="Georgia" w:hAnsi="Georgia" w:cs="Georgia"/>
          <w:b/>
          <w:bCs/>
          <w:i/>
          <w:iCs/>
          <w:color w:val="33B5D5"/>
          <w:sz w:val="24"/>
          <w:szCs w:val="24"/>
        </w:rPr>
      </w:pPr>
    </w:p>
    <w:p w14:paraId="17527C3A" w14:textId="77777777" w:rsidR="00E72E17" w:rsidRDefault="00E72E17">
      <w:pPr>
        <w:spacing w:after="0" w:line="240" w:lineRule="auto"/>
        <w:rPr>
          <w:rFonts w:ascii="Georgia" w:eastAsia="Georgia" w:hAnsi="Georgia" w:cs="Georgia"/>
          <w:b/>
          <w:bCs/>
          <w:i/>
          <w:iCs/>
          <w:color w:val="33B5D5"/>
          <w:sz w:val="24"/>
          <w:szCs w:val="24"/>
        </w:rPr>
      </w:pPr>
    </w:p>
    <w:p w14:paraId="527477F7"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32"/>
          <w:szCs w:val="32"/>
        </w:rPr>
      </w:pPr>
    </w:p>
    <w:p w14:paraId="4725AFC8" w14:textId="77777777" w:rsidR="00A720B1" w:rsidRDefault="00A720B1">
      <w:pPr>
        <w:pBdr>
          <w:top w:val="nil"/>
          <w:left w:val="nil"/>
          <w:bottom w:val="nil"/>
          <w:right w:val="nil"/>
          <w:between w:val="nil"/>
        </w:pBdr>
        <w:spacing w:line="240" w:lineRule="auto"/>
        <w:rPr>
          <w:rFonts w:ascii="Georgia" w:eastAsia="Georgia" w:hAnsi="Georgia" w:cs="Georgia"/>
          <w:b/>
          <w:bCs/>
          <w:color w:val="33B5D5"/>
          <w:sz w:val="32"/>
          <w:szCs w:val="32"/>
        </w:rPr>
      </w:pPr>
    </w:p>
    <w:p w14:paraId="1541A3B3" w14:textId="77777777" w:rsidR="00A720B1" w:rsidRDefault="00A720B1">
      <w:pPr>
        <w:pBdr>
          <w:top w:val="nil"/>
          <w:left w:val="nil"/>
          <w:bottom w:val="nil"/>
          <w:right w:val="nil"/>
          <w:between w:val="nil"/>
        </w:pBdr>
        <w:spacing w:line="240" w:lineRule="auto"/>
        <w:rPr>
          <w:rFonts w:ascii="Georgia" w:eastAsia="Georgia" w:hAnsi="Georgia" w:cs="Georgia"/>
          <w:b/>
          <w:bCs/>
          <w:color w:val="33B5D5"/>
          <w:sz w:val="32"/>
          <w:szCs w:val="32"/>
        </w:rPr>
      </w:pPr>
    </w:p>
    <w:p w14:paraId="592B0FBA"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4"/>
          <w:szCs w:val="24"/>
        </w:rPr>
      </w:pPr>
    </w:p>
    <w:p w14:paraId="640739F8"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4"/>
          <w:szCs w:val="24"/>
        </w:rPr>
      </w:pPr>
    </w:p>
    <w:p w14:paraId="0447D26A" w14:textId="77777777" w:rsidR="00E72E17" w:rsidRDefault="00000000">
      <w:pPr>
        <w:pBdr>
          <w:top w:val="nil"/>
          <w:left w:val="nil"/>
          <w:bottom w:val="nil"/>
          <w:right w:val="nil"/>
          <w:between w:val="nil"/>
        </w:pBdr>
        <w:spacing w:line="240" w:lineRule="auto"/>
        <w:jc w:val="center"/>
        <w:rPr>
          <w:rFonts w:ascii="Georgia" w:eastAsia="Georgia" w:hAnsi="Georgia" w:cs="Georgia"/>
          <w:color w:val="000000"/>
          <w:sz w:val="24"/>
          <w:szCs w:val="24"/>
        </w:rPr>
      </w:pPr>
      <w:r>
        <w:rPr>
          <w:rFonts w:ascii="Georgia" w:eastAsia="Georgia" w:hAnsi="Georgia" w:cs="Georgia"/>
          <w:b/>
          <w:bCs/>
          <w:color w:val="33B5D5"/>
          <w:sz w:val="24"/>
          <w:szCs w:val="24"/>
        </w:rPr>
        <w:lastRenderedPageBreak/>
        <w:t>Job Description: Music Instructor</w:t>
      </w:r>
    </w:p>
    <w:p w14:paraId="525FCE86"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r>
      <w:r>
        <w:rPr>
          <w:rFonts w:ascii="Georgia" w:eastAsia="Georgia" w:hAnsi="Georgia" w:cs="Georgia"/>
          <w:color w:val="000000"/>
          <w:sz w:val="24"/>
          <w:szCs w:val="24"/>
        </w:rPr>
        <w:tab/>
        <w:t xml:space="preserve">Head of </w:t>
      </w:r>
      <w:r>
        <w:rPr>
          <w:rFonts w:ascii="Georgia" w:eastAsia="Georgia" w:hAnsi="Georgia" w:cs="Georgia"/>
          <w:sz w:val="24"/>
          <w:szCs w:val="24"/>
        </w:rPr>
        <w:t>Music</w:t>
      </w:r>
    </w:p>
    <w:p w14:paraId="4082D65A" w14:textId="77777777" w:rsidR="00E72E17" w:rsidRDefault="00000000">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76661535"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r>
      <w:r>
        <w:rPr>
          <w:rFonts w:ascii="Georgia" w:eastAsia="Georgia" w:hAnsi="Georgia" w:cs="Georgia"/>
          <w:sz w:val="24"/>
          <w:szCs w:val="24"/>
        </w:rPr>
        <w:tab/>
        <w:t xml:space="preserve">Part-time, term-time only </w:t>
      </w:r>
    </w:p>
    <w:p w14:paraId="45487C47"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ab/>
      </w:r>
      <w:r>
        <w:rPr>
          <w:rFonts w:ascii="Georgia" w:eastAsia="Georgia" w:hAnsi="Georgia" w:cs="Georgia"/>
          <w:sz w:val="24"/>
          <w:szCs w:val="24"/>
        </w:rPr>
        <w:tab/>
        <w:t xml:space="preserve">approx. 25 hours per week [negotiable] </w:t>
      </w:r>
    </w:p>
    <w:p w14:paraId="08D48A89" w14:textId="64A98FA9" w:rsidR="00E72E17" w:rsidRDefault="00000000">
      <w:pPr>
        <w:tabs>
          <w:tab w:val="left" w:pos="2835"/>
        </w:tabs>
        <w:spacing w:after="0" w:line="240" w:lineRule="auto"/>
        <w:jc w:val="both"/>
        <w:rPr>
          <w:rFonts w:ascii="Georgia" w:eastAsia="Georgia" w:hAnsi="Georgia" w:cs="Georgia"/>
          <w:sz w:val="24"/>
          <w:szCs w:val="24"/>
        </w:rPr>
      </w:pPr>
      <w:bookmarkStart w:id="0" w:name="_heading=h.3znysh7" w:colFirst="0" w:colLast="0"/>
      <w:bookmarkEnd w:id="0"/>
      <w:r>
        <w:rPr>
          <w:rFonts w:ascii="Georgia" w:eastAsia="Georgia" w:hAnsi="Georgia" w:cs="Georgia"/>
          <w:sz w:val="24"/>
          <w:szCs w:val="24"/>
        </w:rPr>
        <w:t xml:space="preserve">Start date: </w:t>
      </w:r>
      <w:r>
        <w:rPr>
          <w:rFonts w:ascii="Georgia" w:eastAsia="Georgia" w:hAnsi="Georgia" w:cs="Georgia"/>
          <w:sz w:val="24"/>
          <w:szCs w:val="24"/>
        </w:rPr>
        <w:tab/>
      </w:r>
      <w:r>
        <w:rPr>
          <w:rFonts w:ascii="Georgia" w:eastAsia="Georgia" w:hAnsi="Georgia" w:cs="Georgia"/>
          <w:sz w:val="24"/>
          <w:szCs w:val="24"/>
        </w:rPr>
        <w:tab/>
        <w:t>September</w:t>
      </w:r>
      <w:r w:rsidR="00666517">
        <w:rPr>
          <w:rFonts w:ascii="Georgia" w:eastAsia="Georgia" w:hAnsi="Georgia" w:cs="Georgia"/>
          <w:sz w:val="24"/>
          <w:szCs w:val="24"/>
        </w:rPr>
        <w:t xml:space="preserve">/October </w:t>
      </w:r>
      <w:r>
        <w:rPr>
          <w:rFonts w:ascii="Georgia" w:eastAsia="Georgia" w:hAnsi="Georgia" w:cs="Georgia"/>
          <w:sz w:val="24"/>
          <w:szCs w:val="24"/>
        </w:rPr>
        <w:t>2026</w:t>
      </w:r>
    </w:p>
    <w:p w14:paraId="5CD35BF8" w14:textId="77777777" w:rsidR="00E72E17" w:rsidRDefault="00000000">
      <w:pPr>
        <w:spacing w:after="0"/>
        <w:rPr>
          <w:rFonts w:ascii="Georgia" w:eastAsia="Georgia" w:hAnsi="Georgia" w:cs="Georgia"/>
          <w:sz w:val="24"/>
          <w:szCs w:val="24"/>
        </w:rPr>
      </w:pPr>
      <w:bookmarkStart w:id="1" w:name="_heading=h.gjdgxs" w:colFirst="0" w:colLast="0"/>
      <w:bookmarkEnd w:id="1"/>
      <w:r>
        <w:rPr>
          <w:rFonts w:ascii="Georgia" w:eastAsia="Georgia" w:hAnsi="Georgia" w:cs="Georgia"/>
          <w:sz w:val="24"/>
          <w:szCs w:val="24"/>
        </w:rPr>
        <w:t xml:space="preserve">Salary: </w:t>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rPr>
        <w:tab/>
        <w:t>Ark Support Staff Salary: Band 5 [£31,083 - £34,857]</w:t>
      </w:r>
    </w:p>
    <w:p w14:paraId="337C2DC2" w14:textId="77777777" w:rsidR="00E72E17" w:rsidRDefault="00000000">
      <w:pPr>
        <w:spacing w:after="0"/>
        <w:ind w:left="2160" w:firstLine="720"/>
        <w:rPr>
          <w:rFonts w:ascii="Georgia" w:eastAsia="Georgia" w:hAnsi="Georgia" w:cs="Georgia"/>
          <w:sz w:val="24"/>
          <w:szCs w:val="24"/>
        </w:rPr>
      </w:pPr>
      <w:bookmarkStart w:id="2" w:name="_heading=h.tvaaaa6b785u" w:colFirst="0" w:colLast="0"/>
      <w:bookmarkEnd w:id="2"/>
      <w:r>
        <w:rPr>
          <w:rFonts w:ascii="Georgia" w:eastAsia="Georgia" w:hAnsi="Georgia" w:cs="Georgia"/>
          <w:sz w:val="24"/>
          <w:szCs w:val="24"/>
        </w:rPr>
        <w:t>pro-rata</w:t>
      </w:r>
    </w:p>
    <w:p w14:paraId="3DF43E33"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color w:val="000000"/>
          <w:sz w:val="24"/>
          <w:szCs w:val="24"/>
        </w:rPr>
      </w:pPr>
    </w:p>
    <w:p w14:paraId="5E02F262" w14:textId="44EEF00C" w:rsidR="00E72E17" w:rsidRDefault="00000000">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bCs/>
          <w:color w:val="222222"/>
          <w:sz w:val="24"/>
          <w:szCs w:val="24"/>
        </w:rPr>
        <w:t xml:space="preserve">Monday 13th </w:t>
      </w:r>
      <w:r w:rsidR="00666517">
        <w:rPr>
          <w:rFonts w:ascii="Georgia" w:eastAsia="Georgia" w:hAnsi="Georgia" w:cs="Georgia"/>
          <w:b/>
          <w:bCs/>
          <w:color w:val="222222"/>
          <w:sz w:val="24"/>
          <w:szCs w:val="24"/>
        </w:rPr>
        <w:t xml:space="preserve">July </w:t>
      </w:r>
      <w:r>
        <w:rPr>
          <w:rFonts w:ascii="Georgia" w:eastAsia="Georgia" w:hAnsi="Georgia" w:cs="Georgia"/>
          <w:b/>
          <w:bCs/>
        </w:rPr>
        <w:t xml:space="preserve">2026 </w:t>
      </w:r>
      <w:r>
        <w:rPr>
          <w:rFonts w:ascii="Georgia" w:eastAsia="Georgia" w:hAnsi="Georgia" w:cs="Georgia"/>
          <w:b/>
          <w:bCs/>
          <w:color w:val="222222"/>
          <w:sz w:val="24"/>
          <w:szCs w:val="24"/>
        </w:rPr>
        <w:t xml:space="preserve">at </w:t>
      </w:r>
      <w:r w:rsidR="00666517">
        <w:rPr>
          <w:rFonts w:ascii="Georgia" w:eastAsia="Georgia" w:hAnsi="Georgia" w:cs="Georgia"/>
          <w:b/>
          <w:bCs/>
          <w:color w:val="222222"/>
          <w:sz w:val="24"/>
          <w:szCs w:val="24"/>
        </w:rPr>
        <w:t>09:00</w:t>
      </w:r>
    </w:p>
    <w:p w14:paraId="32197ADC" w14:textId="77777777" w:rsidR="00E72E17" w:rsidRDefault="00E72E17">
      <w:pPr>
        <w:spacing w:after="0"/>
        <w:rPr>
          <w:rFonts w:ascii="Georgia" w:eastAsia="Georgia" w:hAnsi="Georgia" w:cs="Georgia"/>
          <w:color w:val="000000"/>
          <w:sz w:val="24"/>
          <w:szCs w:val="24"/>
        </w:rPr>
      </w:pPr>
    </w:p>
    <w:p w14:paraId="168B1AEC"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The Role</w:t>
      </w:r>
    </w:p>
    <w:p w14:paraId="719490C5" w14:textId="77777777" w:rsidR="00E72E17" w:rsidRDefault="00000000">
      <w:pPr>
        <w:pBdr>
          <w:top w:val="nil"/>
          <w:left w:val="nil"/>
          <w:bottom w:val="nil"/>
          <w:right w:val="nil"/>
          <w:between w:val="nil"/>
        </w:pBdr>
        <w:spacing w:line="240" w:lineRule="auto"/>
        <w:jc w:val="both"/>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You will be instrumental in our mission to provide every scholar a great education and real choices in life, regardless of their background. A passionate practitioner, you will deliver high-quality, rigorous </w:t>
      </w:r>
      <w:r>
        <w:rPr>
          <w:rFonts w:ascii="Georgia" w:eastAsia="Georgia" w:hAnsi="Georgia" w:cs="Georgia"/>
          <w:sz w:val="24"/>
          <w:szCs w:val="24"/>
          <w:highlight w:val="white"/>
        </w:rPr>
        <w:t>instruction</w:t>
      </w:r>
      <w:r>
        <w:rPr>
          <w:rFonts w:ascii="Georgia" w:eastAsia="Georgia" w:hAnsi="Georgia" w:cs="Georgia"/>
          <w:color w:val="000000"/>
          <w:sz w:val="24"/>
          <w:szCs w:val="24"/>
          <w:highlight w:val="white"/>
        </w:rPr>
        <w:t xml:space="preserve"> that drive achievement and inspire a love of learning Music that extends beyond the classroom. </w:t>
      </w:r>
    </w:p>
    <w:p w14:paraId="6B82C8E1"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Key Responsibilities</w:t>
      </w:r>
    </w:p>
    <w:p w14:paraId="13614E8F"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sz w:val="24"/>
          <w:szCs w:val="24"/>
        </w:rPr>
        <w:t>To support, develop and lead after school Music enrichment clubs such as Orchestra, Choir and Student Band</w:t>
      </w:r>
    </w:p>
    <w:p w14:paraId="170F904E" w14:textId="1D7BE3C3"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To support whole school events including, but not limited to, Prize Evening, AGFS Cabaret, School Musical,</w:t>
      </w:r>
      <w:r w:rsidR="00666517">
        <w:rPr>
          <w:rFonts w:ascii="Georgia" w:eastAsia="Georgia" w:hAnsi="Georgia" w:cs="Georgia"/>
          <w:sz w:val="24"/>
          <w:szCs w:val="24"/>
        </w:rPr>
        <w:t xml:space="preserve"> </w:t>
      </w:r>
      <w:r>
        <w:rPr>
          <w:rFonts w:ascii="Georgia" w:eastAsia="Georgia" w:hAnsi="Georgia" w:cs="Georgia"/>
          <w:sz w:val="24"/>
          <w:szCs w:val="24"/>
        </w:rPr>
        <w:t>Black History Month Concert and the Christmas Concert.</w:t>
      </w:r>
    </w:p>
    <w:p w14:paraId="4B1FB75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To support KS4 Music lessons offering 1:1 and small group tuition as directed by the Head of Music.</w:t>
      </w:r>
    </w:p>
    <w:p w14:paraId="1AC91E29"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Some teaching of KS3 Music for the right candidate.</w:t>
      </w:r>
    </w:p>
    <w:p w14:paraId="3096BC0C"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sz w:val="24"/>
          <w:szCs w:val="24"/>
        </w:rPr>
        <w:t>Working with peripatetic teachers to ensure our scholars are receiving bespoke support outside of their curriculum lessons, and delivery of music lessons as appropriate</w:t>
      </w:r>
    </w:p>
    <w:p w14:paraId="21B8F832"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501655DA"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03E8752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07E3DED2"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Supporting the school with lunchtime and after school duties.</w:t>
      </w:r>
    </w:p>
    <w:p w14:paraId="4BE7DCDB"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Supporting a tutor group as directed by the form tutor.</w:t>
      </w:r>
    </w:p>
    <w:p w14:paraId="19108AB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2AA72B9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6A3FD26F"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2D78EE54"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135BC59D"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42B8DB3F"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lastRenderedPageBreak/>
        <w:t>Other</w:t>
      </w:r>
    </w:p>
    <w:p w14:paraId="48BFD71A"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02ABEAC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185A57BE"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5CE4D523"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51D18AA3" w14:textId="77777777" w:rsidR="00E72E17" w:rsidRDefault="00E72E17">
      <w:pPr>
        <w:tabs>
          <w:tab w:val="left" w:pos="567"/>
        </w:tabs>
        <w:ind w:left="426" w:right="90" w:hanging="426"/>
        <w:rPr>
          <w:rFonts w:ascii="Georgia" w:eastAsia="Georgia" w:hAnsi="Georgia" w:cs="Georgia"/>
          <w:b/>
          <w:bCs/>
          <w:color w:val="33B5D5"/>
          <w:sz w:val="32"/>
          <w:szCs w:val="32"/>
        </w:rPr>
      </w:pPr>
    </w:p>
    <w:p w14:paraId="6EC070C5"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Professional Development</w:t>
      </w:r>
    </w:p>
    <w:p w14:paraId="67B3226F" w14:textId="77777777" w:rsidR="00E72E17" w:rsidRDefault="00000000">
      <w:pPr>
        <w:tabs>
          <w:tab w:val="left" w:pos="567"/>
        </w:tabs>
        <w:ind w:left="426" w:right="90" w:hanging="426"/>
        <w:rPr>
          <w:rFonts w:ascii="Georgia" w:eastAsia="Georgia" w:hAnsi="Georgia" w:cs="Georgia"/>
          <w:i/>
          <w:iCs/>
        </w:rPr>
      </w:pPr>
      <w:r>
        <w:rPr>
          <w:rFonts w:ascii="Georgia" w:eastAsia="Georgia" w:hAnsi="Georgia" w:cs="Georgia"/>
          <w:i/>
          <w:iCs/>
        </w:rPr>
        <w:t>As an instructor:</w:t>
      </w:r>
    </w:p>
    <w:p w14:paraId="5E3CF9A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64435DA1"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076BC607"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4C98BA88"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1A38D1E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w:t>
      </w:r>
      <w:r>
        <w:rPr>
          <w:rFonts w:ascii="Georgia" w:eastAsia="Georgia" w:hAnsi="Georgia" w:cs="Georgia"/>
          <w:sz w:val="24"/>
          <w:szCs w:val="24"/>
        </w:rPr>
        <w:t>with your departments.</w:t>
      </w:r>
    </w:p>
    <w:p w14:paraId="10D8F38B" w14:textId="77777777" w:rsidR="00E72E17" w:rsidRDefault="00E72E17">
      <w:pPr>
        <w:pBdr>
          <w:top w:val="nil"/>
          <w:left w:val="nil"/>
          <w:bottom w:val="nil"/>
          <w:right w:val="nil"/>
          <w:between w:val="nil"/>
        </w:pBdr>
        <w:tabs>
          <w:tab w:val="left" w:pos="567"/>
        </w:tabs>
        <w:ind w:left="426" w:right="90"/>
        <w:rPr>
          <w:rFonts w:ascii="Georgia" w:eastAsia="Georgia" w:hAnsi="Georgia" w:cs="Georgia"/>
          <w:color w:val="000000"/>
        </w:rPr>
      </w:pPr>
    </w:p>
    <w:p w14:paraId="6E03DB8F"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Non-Subject Responsibilities</w:t>
      </w:r>
    </w:p>
    <w:p w14:paraId="250AE267"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2D9C6129"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6348304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6370A0C1"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72D3F63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Model the ethos and vision of the school at all times.</w:t>
      </w:r>
    </w:p>
    <w:p w14:paraId="48995740"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3DB4FFC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Contribute to the school’s liaison, marketing and scholar recruitment activities, e.g. the collection of material for press releases. </w:t>
      </w:r>
    </w:p>
    <w:p w14:paraId="63C6353C"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45F52FD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6A3A0ECB"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Be responsible for the health &amp; safety of scholars when they are authorised to be on school premises and when engaged in authorised activities elsewhere</w:t>
      </w:r>
    </w:p>
    <w:p w14:paraId="505675F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Adhere, at all times, to the expectations of teachers at Ark Greenwich Free School, outlined on the final page of this document.</w:t>
      </w:r>
    </w:p>
    <w:p w14:paraId="1FF82DA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Any other duties as required by the </w:t>
      </w:r>
      <w:r>
        <w:rPr>
          <w:rFonts w:ascii="Georgia" w:eastAsia="Georgia" w:hAnsi="Georgia" w:cs="Georgia"/>
          <w:sz w:val="24"/>
          <w:szCs w:val="24"/>
        </w:rPr>
        <w:t>Principal</w:t>
      </w:r>
      <w:r>
        <w:rPr>
          <w:rFonts w:ascii="Georgia" w:eastAsia="Georgia" w:hAnsi="Georgia" w:cs="Georgia"/>
          <w:color w:val="000000"/>
          <w:sz w:val="24"/>
          <w:szCs w:val="24"/>
        </w:rPr>
        <w:t xml:space="preserve"> commensurate with the post.</w:t>
      </w:r>
    </w:p>
    <w:p w14:paraId="0EFBCD2A" w14:textId="77777777" w:rsidR="00E72E17" w:rsidRDefault="00E72E17">
      <w:pPr>
        <w:ind w:right="90"/>
        <w:rPr>
          <w:rFonts w:ascii="Georgia" w:eastAsia="Georgia" w:hAnsi="Georgia" w:cs="Georgia"/>
        </w:rPr>
      </w:pPr>
    </w:p>
    <w:p w14:paraId="6CFA7CE7" w14:textId="77777777" w:rsidR="00E72E17" w:rsidRDefault="00E72E17">
      <w:pPr>
        <w:pBdr>
          <w:top w:val="nil"/>
          <w:left w:val="nil"/>
          <w:bottom w:val="nil"/>
          <w:right w:val="nil"/>
          <w:between w:val="nil"/>
        </w:pBdr>
        <w:spacing w:after="0" w:line="240" w:lineRule="auto"/>
        <w:rPr>
          <w:rFonts w:ascii="Georgia" w:eastAsia="Georgia" w:hAnsi="Georgia" w:cs="Georgia"/>
          <w:color w:val="000000"/>
        </w:rPr>
      </w:pPr>
    </w:p>
    <w:p w14:paraId="6096900B"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Notes</w:t>
      </w:r>
    </w:p>
    <w:p w14:paraId="0B20E604" w14:textId="77777777" w:rsidR="00E72E17" w:rsidRDefault="00000000">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and also in terms of their commitment to safeguarding and relationships with scholars.</w:t>
      </w:r>
    </w:p>
    <w:p w14:paraId="0824F023" w14:textId="77777777" w:rsidR="00E72E17" w:rsidRDefault="00000000">
      <w:pPr>
        <w:jc w:val="both"/>
        <w:rPr>
          <w:rFonts w:ascii="Georgia" w:eastAsia="Georgia" w:hAnsi="Georgia" w:cs="Georgia"/>
          <w:b/>
          <w:bCs/>
        </w:rPr>
      </w:pPr>
      <w:r>
        <w:rPr>
          <w:rFonts w:ascii="Georgia" w:eastAsia="Georgia" w:hAnsi="Georgia" w:cs="Georgia"/>
          <w:b/>
          <w:bCs/>
        </w:rPr>
        <w:t xml:space="preserve">No job description can be fully comprehensive, and from time to time the successful candidate may have to undertake other professional duties as directed by the Headteacher/Senior Leadership Team. </w:t>
      </w:r>
    </w:p>
    <w:p w14:paraId="0C1D2989"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5CF36CC"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09761BA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130EE26E"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3D1161D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EE4353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3D9BE2A"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03614CE5"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6CF9594"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4AA24EF"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E57BA52"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69398E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175EC4B2"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9AC993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D7F71F4"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D4391B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4398E18"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F0CF12E"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3E8D4FF9" w14:textId="77777777" w:rsidR="00E72E17" w:rsidRDefault="00000000">
      <w:pPr>
        <w:pBdr>
          <w:top w:val="nil"/>
          <w:left w:val="nil"/>
          <w:bottom w:val="nil"/>
          <w:right w:val="nil"/>
          <w:between w:val="nil"/>
        </w:pBdr>
        <w:spacing w:line="240" w:lineRule="auto"/>
        <w:jc w:val="center"/>
        <w:rPr>
          <w:rFonts w:ascii="Georgia" w:eastAsia="Georgia" w:hAnsi="Georgia" w:cs="Georgia"/>
          <w:b/>
          <w:bCs/>
          <w:color w:val="000000"/>
          <w:sz w:val="24"/>
          <w:szCs w:val="24"/>
        </w:rPr>
      </w:pPr>
      <w:r>
        <w:rPr>
          <w:rFonts w:ascii="Georgia" w:eastAsia="Georgia" w:hAnsi="Georgia" w:cs="Georgia"/>
          <w:b/>
          <w:bCs/>
          <w:color w:val="33B5D5"/>
          <w:sz w:val="24"/>
          <w:szCs w:val="24"/>
        </w:rPr>
        <w:lastRenderedPageBreak/>
        <w:t>Person Specification: Music Instructor</w:t>
      </w:r>
    </w:p>
    <w:p w14:paraId="4E41CA44"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Qualification Criteria</w:t>
      </w:r>
    </w:p>
    <w:p w14:paraId="4CF95F21" w14:textId="77777777" w:rsidR="00E72E17"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Qualified to</w:t>
      </w:r>
      <w:r>
        <w:rPr>
          <w:rFonts w:ascii="Georgia" w:eastAsia="Georgia" w:hAnsi="Georgia" w:cs="Georgia"/>
          <w:sz w:val="24"/>
          <w:szCs w:val="24"/>
          <w:highlight w:val="white"/>
        </w:rPr>
        <w:t xml:space="preserve"> </w:t>
      </w:r>
      <w:r>
        <w:rPr>
          <w:rFonts w:ascii="Georgia" w:eastAsia="Georgia" w:hAnsi="Georgia" w:cs="Georgia"/>
          <w:color w:val="000000"/>
          <w:sz w:val="24"/>
          <w:szCs w:val="24"/>
          <w:highlight w:val="white"/>
        </w:rPr>
        <w:t>work in the UK</w:t>
      </w:r>
    </w:p>
    <w:p w14:paraId="15C35952" w14:textId="77777777" w:rsidR="00E72E17"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Degree in a Music subject or related subject, </w:t>
      </w:r>
      <w:r>
        <w:rPr>
          <w:rFonts w:ascii="Georgia" w:eastAsia="Georgia" w:hAnsi="Georgia" w:cs="Georgia"/>
          <w:sz w:val="24"/>
          <w:szCs w:val="24"/>
          <w:highlight w:val="white"/>
        </w:rPr>
        <w:t>or equivalent qualification</w:t>
      </w:r>
    </w:p>
    <w:p w14:paraId="02465A96"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highlight w:val="white"/>
        </w:rPr>
      </w:pPr>
      <w:r>
        <w:rPr>
          <w:rFonts w:ascii="Georgia" w:eastAsia="Georgia" w:hAnsi="Georgia" w:cs="Georgia"/>
          <w:b/>
          <w:bCs/>
          <w:color w:val="000000"/>
          <w:sz w:val="24"/>
          <w:szCs w:val="24"/>
          <w:highlight w:val="white"/>
        </w:rPr>
        <w:t>Knowledge, Skills and Experience</w:t>
      </w:r>
    </w:p>
    <w:p w14:paraId="600DDE05"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Demonstrable commitment to raising attainment of all scholars in a challenging</w:t>
      </w:r>
      <w:r>
        <w:rPr>
          <w:rFonts w:ascii="Georgia" w:eastAsia="Georgia" w:hAnsi="Georgia" w:cs="Georgia"/>
          <w:sz w:val="24"/>
          <w:szCs w:val="24"/>
          <w:highlight w:val="white"/>
        </w:rPr>
        <w:t xml:space="preserve"> </w:t>
      </w:r>
      <w:r>
        <w:rPr>
          <w:rFonts w:ascii="Georgia" w:eastAsia="Georgia" w:hAnsi="Georgia" w:cs="Georgia"/>
          <w:color w:val="000000"/>
          <w:sz w:val="24"/>
          <w:szCs w:val="24"/>
          <w:highlight w:val="white"/>
        </w:rPr>
        <w:t>environment</w:t>
      </w:r>
    </w:p>
    <w:p w14:paraId="0F0B4222"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Excellent understanding of both subject and general teaching pedagogy and instru</w:t>
      </w:r>
      <w:r>
        <w:rPr>
          <w:rFonts w:ascii="Georgia" w:eastAsia="Georgia" w:hAnsi="Georgia" w:cs="Georgia"/>
          <w:sz w:val="24"/>
          <w:szCs w:val="24"/>
          <w:highlight w:val="white"/>
        </w:rPr>
        <w:t>ction methods</w:t>
      </w:r>
    </w:p>
    <w:p w14:paraId="3DF4D470"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sz w:val="24"/>
          <w:szCs w:val="24"/>
          <w:highlight w:val="white"/>
        </w:rPr>
      </w:pPr>
      <w:r>
        <w:rPr>
          <w:rFonts w:ascii="Georgia" w:eastAsia="Georgia" w:hAnsi="Georgia" w:cs="Georgia"/>
          <w:sz w:val="24"/>
          <w:szCs w:val="24"/>
          <w:highlight w:val="white"/>
        </w:rPr>
        <w:t>Desirably, a strong singing background</w:t>
      </w:r>
    </w:p>
    <w:p w14:paraId="7486AE77"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Be or demonstrate the potential to become an outstanding </w:t>
      </w:r>
      <w:r>
        <w:rPr>
          <w:rFonts w:ascii="Georgia" w:eastAsia="Georgia" w:hAnsi="Georgia" w:cs="Georgia"/>
          <w:sz w:val="24"/>
          <w:szCs w:val="24"/>
          <w:highlight w:val="white"/>
        </w:rPr>
        <w:t>instructor</w:t>
      </w:r>
    </w:p>
    <w:p w14:paraId="6DE00D01"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475FD048"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41C629CE"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Behaviours</w:t>
      </w:r>
    </w:p>
    <w:p w14:paraId="6A3EA0E5"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7FAF61F4"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064DDC02"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73FDF0B2"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7007D0CD"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76E2374A"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5F700499"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676D3F04"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651769B2"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Other</w:t>
      </w:r>
    </w:p>
    <w:p w14:paraId="4E3ECB6C"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5A0ECE71"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0512A796"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37B3D380"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08C59D36" w14:textId="77777777" w:rsidR="00E72E17" w:rsidRDefault="00000000">
      <w:pPr>
        <w:pBdr>
          <w:top w:val="nil"/>
          <w:left w:val="nil"/>
          <w:bottom w:val="nil"/>
          <w:right w:val="nil"/>
          <w:between w:val="nil"/>
        </w:pBdr>
        <w:spacing w:line="240" w:lineRule="auto"/>
        <w:rPr>
          <w:rFonts w:ascii="Georgia" w:eastAsia="Georgia" w:hAnsi="Georgia" w:cs="Georgia"/>
          <w:i/>
          <w:iCs/>
          <w:color w:val="000000"/>
        </w:rPr>
      </w:pPr>
      <w:r>
        <w:rPr>
          <w:rFonts w:ascii="Georgia" w:eastAsia="Georgia" w:hAnsi="Georgia" w:cs="Georgia"/>
          <w:i/>
          <w:iCs/>
          <w:color w:val="000000"/>
        </w:rPr>
        <w:t>Ark is committed to safeguarding and promoting the welfare of children and young people in our academies. All successful candidates will be subject to an enhanced Disclosure and Barring Service check.</w:t>
      </w:r>
    </w:p>
    <w:sectPr w:rsidR="00E72E17">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EB7083-3BEF-4741-A7AC-A46438EEEE0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D270372-ED3E-4CA8-9C69-3D462A755C4C}"/>
    <w:embedBold r:id="rId3" w:fontKey="{0FC3F5F3-7E0A-466C-A57B-CEBB47B75354}"/>
    <w:embedItalic r:id="rId4" w:fontKey="{92C40558-B66A-4D44-8AE9-BF6305C78E2E}"/>
    <w:embedBoldItalic r:id="rId5" w:fontKey="{ED7227C9-897C-4629-9F96-16B0CC82F537}"/>
  </w:font>
  <w:font w:name="Calibri">
    <w:panose1 w:val="020F0502020204030204"/>
    <w:charset w:val="00"/>
    <w:family w:val="swiss"/>
    <w:pitch w:val="variable"/>
    <w:sig w:usb0="E4002EFF" w:usb1="C200247B" w:usb2="00000009" w:usb3="00000000" w:csb0="000001FF" w:csb1="00000000"/>
    <w:embedRegular r:id="rId6" w:fontKey="{AE0B5BD3-8EA5-49FD-B196-4675D2C7F693}"/>
    <w:embedBold r:id="rId7" w:fontKey="{2315DE66-9E26-4B1C-B5FC-7A543C6EAE0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4E35123E-F574-4B9B-9B06-B087B69031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8DB17EB7-E3A5-4B7A-9D7B-97B97DA697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594A"/>
    <w:multiLevelType w:val="multilevel"/>
    <w:tmpl w:val="FB80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56701"/>
    <w:multiLevelType w:val="multilevel"/>
    <w:tmpl w:val="C6BE0304"/>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B25ED1"/>
    <w:multiLevelType w:val="multilevel"/>
    <w:tmpl w:val="7512C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524002"/>
    <w:multiLevelType w:val="multilevel"/>
    <w:tmpl w:val="92928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F051B0"/>
    <w:multiLevelType w:val="multilevel"/>
    <w:tmpl w:val="1604D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1009173">
    <w:abstractNumId w:val="0"/>
  </w:num>
  <w:num w:numId="2" w16cid:durableId="694356056">
    <w:abstractNumId w:val="3"/>
  </w:num>
  <w:num w:numId="3" w16cid:durableId="121849505">
    <w:abstractNumId w:val="2"/>
  </w:num>
  <w:num w:numId="4" w16cid:durableId="1554925001">
    <w:abstractNumId w:val="4"/>
  </w:num>
  <w:num w:numId="5" w16cid:durableId="2136674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E17"/>
    <w:rsid w:val="00383889"/>
    <w:rsid w:val="00586A74"/>
    <w:rsid w:val="00666517"/>
    <w:rsid w:val="00A720B1"/>
    <w:rsid w:val="00E72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0F5BF"/>
  <w15:docId w15:val="{6187BD96-6DDA-4175-BD0F-2F3E911D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character" w:styleId="UnresolvedMention">
    <w:name w:val="Unresolved Mention"/>
    <w:basedOn w:val="DefaultParagraphFont"/>
    <w:uiPriority w:val="99"/>
    <w:semiHidden/>
    <w:unhideWhenUsed/>
    <w:rsid w:val="00A737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hyperlink" Target="http://www.arkgreenwichfree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5wWUOA4/pksnIt1+Np5vaqCDw==">CgMxLjAyCWguM3pueXNoNzIIaC5namRneHMyDmgudHZhYWFhNmI3ODV1OAByITE4bnRtX2J0a1RFV01XN2d6bW1vVmhwTGhpek1uZEh6QQ==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1984</Words>
  <Characters>11314</Characters>
  <Application>Microsoft Office Word</Application>
  <DocSecurity>0</DocSecurity>
  <Lines>94</Lines>
  <Paragraphs>26</Paragraphs>
  <ScaleCrop>false</ScaleCrop>
  <Company>Ark Schools</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Leann Cripps</cp:lastModifiedBy>
  <cp:revision>2</cp:revision>
  <dcterms:created xsi:type="dcterms:W3CDTF">2026-06-30T11:20:00Z</dcterms:created>
  <dcterms:modified xsi:type="dcterms:W3CDTF">2026-06-30T11:20:00Z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